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11342" w14:textId="0EFB4F54" w:rsidR="008D1AEF" w:rsidRPr="00097861" w:rsidRDefault="008D1AEF" w:rsidP="00097861">
      <w:pPr>
        <w:jc w:val="both"/>
        <w:rPr>
          <w:rFonts w:cstheme="minorHAnsi"/>
          <w:sz w:val="28"/>
          <w:szCs w:val="28"/>
          <w:lang w:val="ro-RO"/>
        </w:rPr>
      </w:pPr>
      <w:r w:rsidRPr="00097861">
        <w:rPr>
          <w:rFonts w:cstheme="minorHAnsi"/>
          <w:sz w:val="28"/>
          <w:szCs w:val="28"/>
          <w:lang w:val="ro-RO"/>
        </w:rPr>
        <w:t xml:space="preserve">Anunțuri </w:t>
      </w:r>
      <w:proofErr w:type="spellStart"/>
      <w:r w:rsidRPr="00097861">
        <w:rPr>
          <w:rFonts w:cstheme="minorHAnsi"/>
          <w:sz w:val="28"/>
          <w:szCs w:val="28"/>
          <w:lang w:val="ro-RO"/>
        </w:rPr>
        <w:t>PiDS</w:t>
      </w:r>
      <w:proofErr w:type="spellEnd"/>
    </w:p>
    <w:p w14:paraId="0F2D0236" w14:textId="77777777" w:rsidR="006002EF" w:rsidRPr="00194825" w:rsidRDefault="006002EF" w:rsidP="006002EF">
      <w:pPr>
        <w:pStyle w:val="Heading2"/>
        <w:jc w:val="both"/>
        <w:rPr>
          <w:rFonts w:asciiTheme="minorHAnsi" w:eastAsiaTheme="minorHAnsi" w:hAnsiTheme="minorHAnsi" w:cstheme="minorHAnsi"/>
          <w:color w:val="1D2129"/>
          <w:kern w:val="2"/>
          <w:sz w:val="28"/>
          <w:szCs w:val="28"/>
          <w:lang w:val="ro-RO"/>
          <w14:ligatures w14:val="standardContextual"/>
        </w:rPr>
      </w:pPr>
      <w:r w:rsidRPr="00060E8A">
        <w:rPr>
          <w:rFonts w:asciiTheme="minorHAnsi" w:eastAsiaTheme="minorHAnsi" w:hAnsiTheme="minorHAnsi" w:cstheme="minorHAnsi"/>
          <w:color w:val="1D2129"/>
          <w:kern w:val="2"/>
          <w:sz w:val="28"/>
          <w:szCs w:val="28"/>
          <w:highlight w:val="yellow"/>
          <w:lang w:val="ro-RO"/>
          <w14:ligatures w14:val="standardContextual"/>
        </w:rPr>
        <w:t xml:space="preserve">18 octombrie 2023 - </w:t>
      </w:r>
      <w:proofErr w:type="spellStart"/>
      <w:r w:rsidRPr="00060E8A">
        <w:rPr>
          <w:rFonts w:asciiTheme="minorHAnsi" w:eastAsiaTheme="minorHAnsi" w:hAnsiTheme="minorHAnsi" w:cstheme="minorHAnsi"/>
          <w:color w:val="1D2129"/>
          <w:kern w:val="2"/>
          <w:sz w:val="28"/>
          <w:szCs w:val="28"/>
          <w:highlight w:val="yellow"/>
          <w:lang w:val="ro-RO"/>
          <w14:ligatures w14:val="standardContextual"/>
        </w:rPr>
        <w:t>PoIDS</w:t>
      </w:r>
      <w:proofErr w:type="spellEnd"/>
      <w:r w:rsidRPr="00060E8A">
        <w:rPr>
          <w:rFonts w:asciiTheme="minorHAnsi" w:eastAsiaTheme="minorHAnsi" w:hAnsiTheme="minorHAnsi" w:cstheme="minorHAnsi"/>
          <w:color w:val="1D2129"/>
          <w:kern w:val="2"/>
          <w:sz w:val="28"/>
          <w:szCs w:val="28"/>
          <w:highlight w:val="yellow"/>
          <w:lang w:val="ro-RO"/>
          <w14:ligatures w14:val="standardContextual"/>
        </w:rPr>
        <w:t>: A fost actualizat Ghidul „Sprijin pentru persoanele defavorizate în vederea asigurării alimentelor de baza/mese calde“</w:t>
      </w:r>
    </w:p>
    <w:p w14:paraId="4CBA9DF8" w14:textId="77777777" w:rsidR="006002EF" w:rsidRPr="006002EF" w:rsidRDefault="006002EF" w:rsidP="006002EF">
      <w:pPr>
        <w:pStyle w:val="NormalWeb"/>
        <w:shd w:val="clear" w:color="auto" w:fill="FFFFFF"/>
        <w:spacing w:before="0" w:beforeAutospacing="0" w:after="0" w:afterAutospacing="0"/>
        <w:jc w:val="both"/>
        <w:rPr>
          <w:rFonts w:asciiTheme="minorHAnsi" w:eastAsiaTheme="minorHAnsi" w:hAnsiTheme="minorHAnsi" w:cstheme="minorHAnsi"/>
          <w:color w:val="1D2129"/>
          <w:kern w:val="2"/>
          <w:sz w:val="28"/>
          <w:szCs w:val="28"/>
          <w:lang w:val="ro-RO"/>
          <w14:ligatures w14:val="standardContextual"/>
        </w:rPr>
      </w:pPr>
      <w:r w:rsidRPr="00194825">
        <w:rPr>
          <w:rFonts w:asciiTheme="minorHAnsi" w:eastAsiaTheme="minorHAnsi" w:hAnsiTheme="minorHAnsi" w:cstheme="minorHAnsi"/>
          <w:color w:val="1D2129"/>
          <w:kern w:val="2"/>
          <w:sz w:val="28"/>
          <w:szCs w:val="28"/>
          <w:lang w:val="ro-RO"/>
          <w14:ligatures w14:val="standardContextual"/>
        </w:rPr>
        <w:t>Autoritatea de Management pentru Programul Incluziune și Demnitate Socială (</w:t>
      </w:r>
      <w:proofErr w:type="spellStart"/>
      <w:r w:rsidRPr="00194825">
        <w:rPr>
          <w:rFonts w:asciiTheme="minorHAnsi" w:eastAsiaTheme="minorHAnsi" w:hAnsiTheme="minorHAnsi" w:cstheme="minorHAnsi"/>
          <w:color w:val="1D2129"/>
          <w:kern w:val="2"/>
          <w:sz w:val="28"/>
          <w:szCs w:val="28"/>
          <w:lang w:val="ro-RO"/>
          <w14:ligatures w14:val="standardContextual"/>
        </w:rPr>
        <w:t>PoIDS</w:t>
      </w:r>
      <w:proofErr w:type="spellEnd"/>
      <w:r w:rsidRPr="00194825">
        <w:rPr>
          <w:rFonts w:asciiTheme="minorHAnsi" w:eastAsiaTheme="minorHAnsi" w:hAnsiTheme="minorHAnsi" w:cstheme="minorHAnsi"/>
          <w:color w:val="1D2129"/>
          <w:kern w:val="2"/>
          <w:sz w:val="28"/>
          <w:szCs w:val="28"/>
          <w:lang w:val="ro-RO"/>
          <w14:ligatures w14:val="standardContextual"/>
        </w:rPr>
        <w:t>) 2021-2027 din cadrul Ministerului Investițiilor și Proiectelor Europene publică un </w:t>
      </w:r>
      <w:proofErr w:type="spellStart"/>
      <w:r w:rsidR="00000000">
        <w:fldChar w:fldCharType="begin"/>
      </w:r>
      <w:r w:rsidR="00000000">
        <w:instrText>HYPERLINK "https://mfe.gov.ro/wp-content/uploads/2023/10/4a2d1f8591d6634170c8a4cd100bc97e.pdf"</w:instrText>
      </w:r>
      <w:r w:rsidR="00000000">
        <w:fldChar w:fldCharType="separate"/>
      </w:r>
      <w:r w:rsidRPr="00194825">
        <w:rPr>
          <w:rFonts w:asciiTheme="minorHAnsi" w:eastAsiaTheme="minorHAnsi" w:hAnsiTheme="minorHAnsi" w:cstheme="minorHAnsi"/>
          <w:b/>
          <w:bCs/>
          <w:color w:val="1D2129"/>
          <w:kern w:val="2"/>
          <w:sz w:val="28"/>
          <w:szCs w:val="28"/>
          <w:lang w:val="ro-RO"/>
          <w14:ligatures w14:val="standardContextual"/>
        </w:rPr>
        <w:t>corrigendum</w:t>
      </w:r>
      <w:proofErr w:type="spellEnd"/>
      <w:r w:rsidR="00000000">
        <w:rPr>
          <w:rFonts w:asciiTheme="minorHAnsi" w:eastAsiaTheme="minorHAnsi" w:hAnsiTheme="minorHAnsi" w:cstheme="minorHAnsi"/>
          <w:b/>
          <w:bCs/>
          <w:color w:val="1D2129"/>
          <w:kern w:val="2"/>
          <w:sz w:val="28"/>
          <w:szCs w:val="28"/>
          <w:lang w:val="ro-RO"/>
          <w14:ligatures w14:val="standardContextual"/>
        </w:rPr>
        <w:fldChar w:fldCharType="end"/>
      </w:r>
      <w:r w:rsidRPr="00194825">
        <w:rPr>
          <w:rFonts w:asciiTheme="minorHAnsi" w:eastAsiaTheme="minorHAnsi" w:hAnsiTheme="minorHAnsi" w:cstheme="minorHAnsi"/>
          <w:color w:val="1D2129"/>
          <w:kern w:val="2"/>
          <w:sz w:val="28"/>
          <w:szCs w:val="28"/>
          <w:lang w:val="ro-RO"/>
          <w14:ligatures w14:val="standardContextual"/>
        </w:rPr>
        <w:t> la Ghidul Solicitantului Condiții Specifice „Sprijin pentru persoanele defavorizate în vederea asigurării alimentelor de baza/mese calde“ – Prioritatea 10. Ajutorarea persoanelor defavorizate (Sprijin pentru cele mai defavorizate persoane în cadrul obiectivului specific prevăzut la articolul 4 alineatul (1) litera (m) din Regulamentul FSE+ (ESO.4.13)).</w:t>
      </w:r>
    </w:p>
    <w:p w14:paraId="0BCF33C3" w14:textId="2E4B1075" w:rsidR="008D1AEF" w:rsidRDefault="008D1AEF" w:rsidP="00097861">
      <w:pPr>
        <w:jc w:val="both"/>
        <w:rPr>
          <w:rFonts w:cstheme="minorHAnsi"/>
          <w:sz w:val="28"/>
          <w:szCs w:val="28"/>
          <w:lang w:val="ro-RO"/>
        </w:rPr>
      </w:pPr>
    </w:p>
    <w:p w14:paraId="5F61110B" w14:textId="77777777" w:rsidR="00FE6DB5" w:rsidRPr="00FE6DB5" w:rsidRDefault="00FE6DB5" w:rsidP="00FE6DB5">
      <w:pPr>
        <w:pStyle w:val="Heading2"/>
        <w:jc w:val="both"/>
        <w:rPr>
          <w:rFonts w:asciiTheme="minorHAnsi" w:hAnsiTheme="minorHAnsi" w:cstheme="minorHAnsi"/>
          <w:color w:val="1D2129"/>
          <w:sz w:val="28"/>
          <w:szCs w:val="28"/>
          <w:lang w:val="ro-RO"/>
        </w:rPr>
      </w:pPr>
      <w:r w:rsidRPr="000E104C">
        <w:rPr>
          <w:rFonts w:asciiTheme="minorHAnsi" w:hAnsiTheme="minorHAnsi" w:cstheme="minorHAnsi"/>
          <w:sz w:val="28"/>
          <w:szCs w:val="28"/>
          <w:highlight w:val="yellow"/>
          <w:lang w:val="ro-RO"/>
        </w:rPr>
        <w:t xml:space="preserve">16 octombrie 2023 - </w:t>
      </w:r>
      <w:proofErr w:type="spellStart"/>
      <w:r w:rsidRPr="000E104C">
        <w:rPr>
          <w:rFonts w:asciiTheme="minorHAnsi" w:hAnsiTheme="minorHAnsi" w:cstheme="minorHAnsi"/>
          <w:color w:val="1D2129"/>
          <w:sz w:val="28"/>
          <w:szCs w:val="28"/>
          <w:highlight w:val="yellow"/>
          <w:lang w:val="ro-RO"/>
        </w:rPr>
        <w:t>PoIDS</w:t>
      </w:r>
      <w:proofErr w:type="spellEnd"/>
      <w:r w:rsidRPr="000E104C">
        <w:rPr>
          <w:rFonts w:asciiTheme="minorHAnsi" w:hAnsiTheme="minorHAnsi" w:cstheme="minorHAnsi"/>
          <w:color w:val="1D2129"/>
          <w:sz w:val="28"/>
          <w:szCs w:val="28"/>
          <w:highlight w:val="yellow"/>
          <w:lang w:val="ro-RO"/>
        </w:rPr>
        <w:t>: Începe etapa solicitărilor de clarificări în cadrul apelurilor „Sprijin pregătitor pentru elaborarea Strategiilor de Dezvoltare Locală în orașe/municipii cu o populație de peste 20.000 locuitori”</w:t>
      </w:r>
    </w:p>
    <w:p w14:paraId="29D7CA5C" w14:textId="77777777" w:rsidR="00FE6DB5" w:rsidRPr="00FE6DB5" w:rsidRDefault="00FE6DB5" w:rsidP="00FE6DB5">
      <w:pPr>
        <w:shd w:val="clear" w:color="auto" w:fill="FFFFFF"/>
        <w:spacing w:after="0" w:line="240" w:lineRule="auto"/>
        <w:jc w:val="both"/>
        <w:rPr>
          <w:rFonts w:eastAsia="Times New Roman" w:cstheme="minorHAnsi"/>
          <w:color w:val="1D2129"/>
          <w:kern w:val="0"/>
          <w:sz w:val="28"/>
          <w:szCs w:val="28"/>
          <w:lang w:val="ro-RO"/>
          <w14:ligatures w14:val="none"/>
        </w:rPr>
      </w:pPr>
      <w:r w:rsidRPr="00FE6DB5">
        <w:rPr>
          <w:rFonts w:eastAsia="Times New Roman" w:cstheme="minorHAnsi"/>
          <w:color w:val="1D2129"/>
          <w:kern w:val="0"/>
          <w:sz w:val="28"/>
          <w:szCs w:val="28"/>
          <w:lang w:val="ro-RO"/>
          <w14:ligatures w14:val="none"/>
        </w:rPr>
        <w:t>Autoritatea de Management pentru Programul Incluziune și Demnitate Socială (</w:t>
      </w:r>
      <w:proofErr w:type="spellStart"/>
      <w:r w:rsidRPr="00FE6DB5">
        <w:rPr>
          <w:rFonts w:eastAsia="Times New Roman" w:cstheme="minorHAnsi"/>
          <w:color w:val="1D2129"/>
          <w:kern w:val="0"/>
          <w:sz w:val="28"/>
          <w:szCs w:val="28"/>
          <w:lang w:val="ro-RO"/>
          <w14:ligatures w14:val="none"/>
        </w:rPr>
        <w:t>PoIDS</w:t>
      </w:r>
      <w:proofErr w:type="spellEnd"/>
      <w:r w:rsidRPr="00FE6DB5">
        <w:rPr>
          <w:rFonts w:eastAsia="Times New Roman" w:cstheme="minorHAnsi"/>
          <w:color w:val="1D2129"/>
          <w:kern w:val="0"/>
          <w:sz w:val="28"/>
          <w:szCs w:val="28"/>
          <w:lang w:val="ro-RO"/>
          <w14:ligatures w14:val="none"/>
        </w:rPr>
        <w:t xml:space="preserve">) 2021-2027 informează solicitanții că începând de </w:t>
      </w:r>
      <w:proofErr w:type="spellStart"/>
      <w:r w:rsidRPr="00FE6DB5">
        <w:rPr>
          <w:rFonts w:eastAsia="Times New Roman" w:cstheme="minorHAnsi"/>
          <w:color w:val="1D2129"/>
          <w:kern w:val="0"/>
          <w:sz w:val="28"/>
          <w:szCs w:val="28"/>
          <w:lang w:val="ro-RO"/>
          <w14:ligatures w14:val="none"/>
        </w:rPr>
        <w:t>astazi</w:t>
      </w:r>
      <w:proofErr w:type="spellEnd"/>
      <w:r w:rsidRPr="00FE6DB5">
        <w:rPr>
          <w:rFonts w:eastAsia="Times New Roman" w:cstheme="minorHAnsi"/>
          <w:color w:val="1D2129"/>
          <w:kern w:val="0"/>
          <w:sz w:val="28"/>
          <w:szCs w:val="28"/>
          <w:lang w:val="ro-RO"/>
          <w14:ligatures w14:val="none"/>
        </w:rPr>
        <w:t xml:space="preserve"> , 16.10.2023, vor primi, prin sistemul informatic MySMIS 2021, solicitări de clarificări aferente etapei de evaluare tehnică </w:t>
      </w:r>
      <w:proofErr w:type="spellStart"/>
      <w:r w:rsidRPr="00FE6DB5">
        <w:rPr>
          <w:rFonts w:eastAsia="Times New Roman" w:cstheme="minorHAnsi"/>
          <w:color w:val="1D2129"/>
          <w:kern w:val="0"/>
          <w:sz w:val="28"/>
          <w:szCs w:val="28"/>
          <w:lang w:val="ro-RO"/>
          <w14:ligatures w14:val="none"/>
        </w:rPr>
        <w:t>şi</w:t>
      </w:r>
      <w:proofErr w:type="spellEnd"/>
      <w:r w:rsidRPr="00FE6DB5">
        <w:rPr>
          <w:rFonts w:eastAsia="Times New Roman" w:cstheme="minorHAnsi"/>
          <w:color w:val="1D2129"/>
          <w:kern w:val="0"/>
          <w:sz w:val="28"/>
          <w:szCs w:val="28"/>
          <w:lang w:val="ro-RO"/>
          <w14:ligatures w14:val="none"/>
        </w:rPr>
        <w:t xml:space="preserve"> financiară calitativă de la Comisia de evaluare a proiectelor depuse în cadrul apelurilor:</w:t>
      </w:r>
    </w:p>
    <w:p w14:paraId="567AEC75" w14:textId="77777777" w:rsidR="00FE6DB5" w:rsidRPr="00FE6DB5" w:rsidRDefault="00FE6DB5" w:rsidP="00FE6DB5">
      <w:pPr>
        <w:shd w:val="clear" w:color="auto" w:fill="FFFFFF"/>
        <w:spacing w:after="0" w:line="240" w:lineRule="auto"/>
        <w:jc w:val="both"/>
        <w:rPr>
          <w:rFonts w:eastAsia="Times New Roman" w:cstheme="minorHAnsi"/>
          <w:color w:val="1D2129"/>
          <w:kern w:val="0"/>
          <w:sz w:val="28"/>
          <w:szCs w:val="28"/>
          <w:lang w:val="ro-RO"/>
          <w14:ligatures w14:val="none"/>
        </w:rPr>
      </w:pPr>
      <w:r w:rsidRPr="00FE6DB5">
        <w:rPr>
          <w:rFonts w:eastAsia="Times New Roman" w:cstheme="minorHAnsi"/>
          <w:color w:val="1D2129"/>
          <w:kern w:val="0"/>
          <w:sz w:val="28"/>
          <w:szCs w:val="28"/>
          <w:lang w:val="ro-RO"/>
          <w14:ligatures w14:val="none"/>
        </w:rPr>
        <w:t> </w:t>
      </w:r>
    </w:p>
    <w:p w14:paraId="36403BAC" w14:textId="77777777" w:rsidR="00FE6DB5" w:rsidRPr="00FE6DB5" w:rsidRDefault="00FE6DB5" w:rsidP="00FE6DB5">
      <w:pPr>
        <w:numPr>
          <w:ilvl w:val="0"/>
          <w:numId w:val="1"/>
        </w:numPr>
        <w:shd w:val="clear" w:color="auto" w:fill="FFFFFF"/>
        <w:spacing w:after="30" w:line="240" w:lineRule="auto"/>
        <w:jc w:val="both"/>
        <w:rPr>
          <w:rFonts w:eastAsia="Times New Roman" w:cstheme="minorHAnsi"/>
          <w:color w:val="1D2129"/>
          <w:kern w:val="0"/>
          <w:sz w:val="28"/>
          <w:szCs w:val="28"/>
          <w:lang w:val="ro-RO"/>
          <w14:ligatures w14:val="none"/>
        </w:rPr>
      </w:pPr>
      <w:r w:rsidRPr="00FE6DB5">
        <w:rPr>
          <w:rFonts w:eastAsia="Times New Roman" w:cstheme="minorHAnsi"/>
          <w:color w:val="1D2129"/>
          <w:kern w:val="0"/>
          <w:sz w:val="28"/>
          <w:szCs w:val="28"/>
          <w:lang w:val="ro-RO"/>
          <w14:ligatures w14:val="none"/>
        </w:rPr>
        <w:t>PIDS/40/PIDS_P1/OP4/ESO4.11/PIDS_A9 – Sprijin pregătitor pentru elaborarea Strategiilor de Dezvoltare Locală în orașe/municipii cu o populație de peste 20.000 locuitori – Regiuni mai puțin dezvoltate;</w:t>
      </w:r>
    </w:p>
    <w:p w14:paraId="593DFACB" w14:textId="77777777" w:rsidR="00FE6DB5" w:rsidRPr="00FE6DB5" w:rsidRDefault="00FE6DB5" w:rsidP="00FE6DB5">
      <w:pPr>
        <w:numPr>
          <w:ilvl w:val="0"/>
          <w:numId w:val="1"/>
        </w:numPr>
        <w:shd w:val="clear" w:color="auto" w:fill="FFFFFF"/>
        <w:spacing w:after="30" w:line="240" w:lineRule="auto"/>
        <w:jc w:val="both"/>
        <w:rPr>
          <w:rFonts w:eastAsia="Times New Roman" w:cstheme="minorHAnsi"/>
          <w:color w:val="1D2129"/>
          <w:kern w:val="0"/>
          <w:sz w:val="28"/>
          <w:szCs w:val="28"/>
          <w:lang w:val="ro-RO"/>
          <w14:ligatures w14:val="none"/>
        </w:rPr>
      </w:pPr>
      <w:r w:rsidRPr="00FE6DB5">
        <w:rPr>
          <w:rFonts w:eastAsia="Times New Roman" w:cstheme="minorHAnsi"/>
          <w:color w:val="1D2129"/>
          <w:kern w:val="0"/>
          <w:sz w:val="28"/>
          <w:szCs w:val="28"/>
          <w:lang w:val="ro-RO"/>
          <w14:ligatures w14:val="none"/>
        </w:rPr>
        <w:t xml:space="preserve">PIDS/69/PIDS_P1/OP4/ESO4.11/PIDS_A9- Sprijin pregătitor pentru elaborarea Strategiilor de Dezvoltare Locală în orașe/municipii cu o </w:t>
      </w:r>
      <w:proofErr w:type="spellStart"/>
      <w:r w:rsidRPr="00FE6DB5">
        <w:rPr>
          <w:rFonts w:eastAsia="Times New Roman" w:cstheme="minorHAnsi"/>
          <w:color w:val="1D2129"/>
          <w:kern w:val="0"/>
          <w:sz w:val="28"/>
          <w:szCs w:val="28"/>
          <w:lang w:val="ro-RO"/>
          <w14:ligatures w14:val="none"/>
        </w:rPr>
        <w:t>populatie</w:t>
      </w:r>
      <w:proofErr w:type="spellEnd"/>
      <w:r w:rsidRPr="00FE6DB5">
        <w:rPr>
          <w:rFonts w:eastAsia="Times New Roman" w:cstheme="minorHAnsi"/>
          <w:color w:val="1D2129"/>
          <w:kern w:val="0"/>
          <w:sz w:val="28"/>
          <w:szCs w:val="28"/>
          <w:lang w:val="ro-RO"/>
          <w14:ligatures w14:val="none"/>
        </w:rPr>
        <w:t xml:space="preserve"> de peste 20.000 locuitori – Regiune mai dezvoltată București- Ilfov.</w:t>
      </w:r>
    </w:p>
    <w:p w14:paraId="39CB1843" w14:textId="77777777" w:rsidR="00FE6DB5" w:rsidRPr="00FE6DB5" w:rsidRDefault="00FE6DB5" w:rsidP="00FE6DB5">
      <w:pPr>
        <w:shd w:val="clear" w:color="auto" w:fill="FFFFFF"/>
        <w:spacing w:after="0" w:line="240" w:lineRule="auto"/>
        <w:jc w:val="both"/>
        <w:rPr>
          <w:rFonts w:eastAsia="Times New Roman" w:cstheme="minorHAnsi"/>
          <w:color w:val="1D2129"/>
          <w:kern w:val="0"/>
          <w:sz w:val="28"/>
          <w:szCs w:val="28"/>
          <w:lang w:val="ro-RO"/>
          <w14:ligatures w14:val="none"/>
        </w:rPr>
      </w:pPr>
      <w:r w:rsidRPr="00FE6DB5">
        <w:rPr>
          <w:rFonts w:eastAsia="Times New Roman" w:cstheme="minorHAnsi"/>
          <w:color w:val="1D2129"/>
          <w:kern w:val="0"/>
          <w:sz w:val="28"/>
          <w:szCs w:val="28"/>
          <w:lang w:val="ro-RO"/>
          <w14:ligatures w14:val="none"/>
        </w:rPr>
        <w:t> </w:t>
      </w:r>
    </w:p>
    <w:p w14:paraId="3F6E8600" w14:textId="77777777" w:rsidR="00FE6DB5" w:rsidRPr="00FE6DB5" w:rsidRDefault="00FE6DB5" w:rsidP="00FE6DB5">
      <w:pPr>
        <w:shd w:val="clear" w:color="auto" w:fill="FFFFFF"/>
        <w:spacing w:after="0" w:line="240" w:lineRule="auto"/>
        <w:jc w:val="both"/>
        <w:rPr>
          <w:rFonts w:eastAsia="Times New Roman" w:cstheme="minorHAnsi"/>
          <w:color w:val="1D2129"/>
          <w:kern w:val="0"/>
          <w:sz w:val="28"/>
          <w:szCs w:val="28"/>
          <w:lang w:val="ro-RO"/>
          <w14:ligatures w14:val="none"/>
        </w:rPr>
      </w:pPr>
      <w:r w:rsidRPr="00FE6DB5">
        <w:rPr>
          <w:rFonts w:eastAsia="Times New Roman" w:cstheme="minorHAnsi"/>
          <w:color w:val="1D2129"/>
          <w:kern w:val="0"/>
          <w:sz w:val="28"/>
          <w:szCs w:val="28"/>
          <w:lang w:val="ro-RO"/>
          <w14:ligatures w14:val="none"/>
        </w:rPr>
        <w:t xml:space="preserve">Solicitanții sunt rugați să verifice periodic contul MySMIS 2021 și să răspundă, punctual, în termenul precizat în cadrul scrisorii de clarificare, potrivit Metodologiei de verificare, evaluare </w:t>
      </w:r>
      <w:proofErr w:type="spellStart"/>
      <w:r w:rsidRPr="00FE6DB5">
        <w:rPr>
          <w:rFonts w:eastAsia="Times New Roman" w:cstheme="minorHAnsi"/>
          <w:color w:val="1D2129"/>
          <w:kern w:val="0"/>
          <w:sz w:val="28"/>
          <w:szCs w:val="28"/>
          <w:lang w:val="ro-RO"/>
          <w14:ligatures w14:val="none"/>
        </w:rPr>
        <w:t>şi</w:t>
      </w:r>
      <w:proofErr w:type="spellEnd"/>
      <w:r w:rsidRPr="00FE6DB5">
        <w:rPr>
          <w:rFonts w:eastAsia="Times New Roman" w:cstheme="minorHAnsi"/>
          <w:color w:val="1D2129"/>
          <w:kern w:val="0"/>
          <w:sz w:val="28"/>
          <w:szCs w:val="28"/>
          <w:lang w:val="ro-RO"/>
          <w14:ligatures w14:val="none"/>
        </w:rPr>
        <w:t xml:space="preserve"> selecție a proiectelor aferentă </w:t>
      </w:r>
      <w:proofErr w:type="spellStart"/>
      <w:r w:rsidRPr="00FE6DB5">
        <w:rPr>
          <w:rFonts w:eastAsia="Times New Roman" w:cstheme="minorHAnsi"/>
          <w:color w:val="1D2129"/>
          <w:kern w:val="0"/>
          <w:sz w:val="28"/>
          <w:szCs w:val="28"/>
          <w:lang w:val="ro-RO"/>
          <w14:ligatures w14:val="none"/>
        </w:rPr>
        <w:t>PoIDS</w:t>
      </w:r>
      <w:proofErr w:type="spellEnd"/>
      <w:r w:rsidRPr="00FE6DB5">
        <w:rPr>
          <w:rFonts w:eastAsia="Times New Roman" w:cstheme="minorHAnsi"/>
          <w:color w:val="1D2129"/>
          <w:kern w:val="0"/>
          <w:sz w:val="28"/>
          <w:szCs w:val="28"/>
          <w:lang w:val="ro-RO"/>
          <w14:ligatures w14:val="none"/>
        </w:rPr>
        <w:t xml:space="preserve"> 2021 – 2027.</w:t>
      </w:r>
    </w:p>
    <w:p w14:paraId="1137160D" w14:textId="0E1788AB" w:rsidR="00FE6DB5" w:rsidRPr="00097861" w:rsidRDefault="00FE6DB5" w:rsidP="00097861">
      <w:pPr>
        <w:jc w:val="both"/>
        <w:rPr>
          <w:rFonts w:cstheme="minorHAnsi"/>
          <w:sz w:val="28"/>
          <w:szCs w:val="28"/>
          <w:lang w:val="ro-RO"/>
        </w:rPr>
      </w:pPr>
    </w:p>
    <w:p w14:paraId="6AA2C94A" w14:textId="187C87D3" w:rsidR="00456151" w:rsidRPr="00097861" w:rsidRDefault="008D1AEF" w:rsidP="00097861">
      <w:pPr>
        <w:jc w:val="both"/>
        <w:rPr>
          <w:rFonts w:cstheme="minorHAnsi"/>
          <w:color w:val="1D2129"/>
          <w:sz w:val="28"/>
          <w:szCs w:val="28"/>
          <w:lang w:val="ro-RO"/>
        </w:rPr>
      </w:pPr>
      <w:r w:rsidRPr="000E104C">
        <w:rPr>
          <w:rFonts w:cstheme="minorHAnsi"/>
          <w:b/>
          <w:bCs/>
          <w:sz w:val="28"/>
          <w:szCs w:val="28"/>
          <w:highlight w:val="yellow"/>
          <w:lang w:val="ro-RO"/>
        </w:rPr>
        <w:t>14 sept</w:t>
      </w:r>
      <w:r w:rsidR="00097861" w:rsidRPr="000E104C">
        <w:rPr>
          <w:rFonts w:cstheme="minorHAnsi"/>
          <w:b/>
          <w:bCs/>
          <w:sz w:val="28"/>
          <w:szCs w:val="28"/>
          <w:highlight w:val="yellow"/>
          <w:lang w:val="ro-RO"/>
        </w:rPr>
        <w:t>embrie</w:t>
      </w:r>
      <w:r w:rsidRPr="000E104C">
        <w:rPr>
          <w:rFonts w:cstheme="minorHAnsi"/>
          <w:b/>
          <w:bCs/>
          <w:sz w:val="28"/>
          <w:szCs w:val="28"/>
          <w:highlight w:val="yellow"/>
          <w:lang w:val="ro-RO"/>
        </w:rPr>
        <w:t xml:space="preserve"> 2023 </w:t>
      </w:r>
      <w:r w:rsidR="00097861" w:rsidRPr="000E104C">
        <w:rPr>
          <w:rFonts w:cstheme="minorHAnsi"/>
          <w:b/>
          <w:bCs/>
          <w:sz w:val="28"/>
          <w:szCs w:val="28"/>
          <w:highlight w:val="yellow"/>
          <w:lang w:val="ro-RO"/>
        </w:rPr>
        <w:t xml:space="preserve">- </w:t>
      </w:r>
      <w:proofErr w:type="spellStart"/>
      <w:r w:rsidR="00456151" w:rsidRPr="000E104C">
        <w:rPr>
          <w:rFonts w:cstheme="minorHAnsi"/>
          <w:b/>
          <w:bCs/>
          <w:color w:val="1D2129"/>
          <w:sz w:val="28"/>
          <w:szCs w:val="28"/>
          <w:highlight w:val="yellow"/>
          <w:lang w:val="ro-RO"/>
        </w:rPr>
        <w:t>PoIDS</w:t>
      </w:r>
      <w:proofErr w:type="spellEnd"/>
      <w:r w:rsidR="00456151" w:rsidRPr="000E104C">
        <w:rPr>
          <w:rFonts w:cstheme="minorHAnsi"/>
          <w:b/>
          <w:bCs/>
          <w:color w:val="1D2129"/>
          <w:sz w:val="28"/>
          <w:szCs w:val="28"/>
          <w:highlight w:val="yellow"/>
          <w:lang w:val="ro-RO"/>
        </w:rPr>
        <w:t xml:space="preserve">: Întrebări și răspunsuri frecvente aferente apelurilor „Sprijin pregătitor pentru elaborarea Strategiilor de Dezvoltare Locală în </w:t>
      </w:r>
      <w:r w:rsidR="00456151" w:rsidRPr="000E104C">
        <w:rPr>
          <w:rFonts w:cstheme="minorHAnsi"/>
          <w:b/>
          <w:bCs/>
          <w:color w:val="1D2129"/>
          <w:sz w:val="28"/>
          <w:szCs w:val="28"/>
          <w:highlight w:val="yellow"/>
          <w:lang w:val="ro-RO"/>
        </w:rPr>
        <w:lastRenderedPageBreak/>
        <w:t>orașe/municipii cu o populație de peste 20.000 locuitori” – Regiuni mai puțin dezvoltate și PIDS/69/PIDS_P1/OP4/ESO4.11/PIDS_A9 – Sprijin pregătitor pentru elaborarea Strategiilor de Dezvoltare Locală în orașe/municipii cu o populație de peste 20.000 locuitori – Regiunea mai dezvoltată București – Ilfov</w:t>
      </w:r>
    </w:p>
    <w:p w14:paraId="4E51066B" w14:textId="64B72EFD" w:rsidR="008D1AEF" w:rsidRPr="00097861" w:rsidRDefault="008D1AEF" w:rsidP="00097861">
      <w:pPr>
        <w:jc w:val="both"/>
        <w:rPr>
          <w:rFonts w:cstheme="minorHAnsi"/>
          <w:color w:val="1D2129"/>
          <w:sz w:val="28"/>
          <w:szCs w:val="28"/>
          <w:shd w:val="clear" w:color="auto" w:fill="FFFFFF"/>
          <w:lang w:val="ro-RO"/>
        </w:rPr>
      </w:pPr>
      <w:r w:rsidRPr="00097861">
        <w:rPr>
          <w:rFonts w:cstheme="minorHAnsi"/>
          <w:color w:val="1D2129"/>
          <w:sz w:val="28"/>
          <w:szCs w:val="28"/>
          <w:shd w:val="clear" w:color="auto" w:fill="FFFFFF"/>
          <w:lang w:val="ro-RO"/>
        </w:rPr>
        <w:t>Autoritatea de Management pentru Programul Incluziune și Demnitate Socială (</w:t>
      </w:r>
      <w:proofErr w:type="spellStart"/>
      <w:r w:rsidRPr="00097861">
        <w:rPr>
          <w:rFonts w:cstheme="minorHAnsi"/>
          <w:color w:val="1D2129"/>
          <w:sz w:val="28"/>
          <w:szCs w:val="28"/>
          <w:shd w:val="clear" w:color="auto" w:fill="FFFFFF"/>
          <w:lang w:val="ro-RO"/>
        </w:rPr>
        <w:t>PoIDS</w:t>
      </w:r>
      <w:proofErr w:type="spellEnd"/>
      <w:r w:rsidRPr="00097861">
        <w:rPr>
          <w:rFonts w:cstheme="minorHAnsi"/>
          <w:color w:val="1D2129"/>
          <w:sz w:val="28"/>
          <w:szCs w:val="28"/>
          <w:shd w:val="clear" w:color="auto" w:fill="FFFFFF"/>
          <w:lang w:val="ro-RO"/>
        </w:rPr>
        <w:t>) 2021-2027 din cadrul Ministerului Investițiilor și Proiectelor Europene publică lista </w:t>
      </w:r>
      <w:hyperlink r:id="rId5" w:history="1">
        <w:r w:rsidRPr="00097861">
          <w:rPr>
            <w:rStyle w:val="Strong"/>
            <w:rFonts w:cstheme="minorHAnsi"/>
            <w:color w:val="3C3C3C"/>
            <w:sz w:val="28"/>
            <w:szCs w:val="28"/>
            <w:shd w:val="clear" w:color="auto" w:fill="FFFFFF"/>
            <w:lang w:val="ro-RO"/>
          </w:rPr>
          <w:t>întrebări și răspunsuri frecvente</w:t>
        </w:r>
      </w:hyperlink>
      <w:r w:rsidRPr="00097861">
        <w:rPr>
          <w:rFonts w:cstheme="minorHAnsi"/>
          <w:color w:val="1D2129"/>
          <w:sz w:val="28"/>
          <w:szCs w:val="28"/>
          <w:shd w:val="clear" w:color="auto" w:fill="FFFFFF"/>
          <w:lang w:val="ro-RO"/>
        </w:rPr>
        <w:t> aferente apelurilor PIDS/40/PIDS_P1/OP4/ESO4.11/PIDS_A9 – Sprijin pregătitor pentru elaborarea Strategiilor de Dezvoltare Locală în orașe/municipii cu o populație de peste 20.000 locuitori – Regiuni mai puțin dezvoltate și PIDS/69/PIDS_P1/OP4/ESO4.11/PIDS_A9 – Sprijin pregătitor pentru elaborarea Strategiilor de Dezvoltare Locală în orașe/municipii cu o populație de peste 20.000 locuitori – Regiunea mai dezvoltată București – Ilfov.</w:t>
      </w:r>
    </w:p>
    <w:p w14:paraId="72D3C658" w14:textId="77777777" w:rsidR="008D1AEF" w:rsidRPr="00097861" w:rsidRDefault="008D1AEF" w:rsidP="00097861">
      <w:pPr>
        <w:jc w:val="both"/>
        <w:rPr>
          <w:rFonts w:cstheme="minorHAnsi"/>
          <w:color w:val="1D2129"/>
          <w:sz w:val="28"/>
          <w:szCs w:val="28"/>
          <w:shd w:val="clear" w:color="auto" w:fill="FFFFFF"/>
          <w:lang w:val="ro-RO"/>
        </w:rPr>
      </w:pPr>
    </w:p>
    <w:p w14:paraId="70358D09" w14:textId="272C1E9A" w:rsidR="00456151" w:rsidRPr="00097861" w:rsidRDefault="002E54D8" w:rsidP="00097861">
      <w:pPr>
        <w:pStyle w:val="Heading2"/>
        <w:shd w:val="clear" w:color="auto" w:fill="FFFFFF"/>
        <w:jc w:val="both"/>
        <w:rPr>
          <w:rFonts w:asciiTheme="minorHAnsi" w:hAnsiTheme="minorHAnsi" w:cstheme="minorHAnsi"/>
          <w:color w:val="1D2129"/>
          <w:sz w:val="28"/>
          <w:szCs w:val="28"/>
          <w:lang w:val="ro-RO"/>
        </w:rPr>
      </w:pPr>
      <w:r w:rsidRPr="004C4B5C">
        <w:rPr>
          <w:rFonts w:asciiTheme="minorHAnsi" w:hAnsiTheme="minorHAnsi" w:cstheme="minorHAnsi"/>
          <w:color w:val="1D2129"/>
          <w:sz w:val="28"/>
          <w:szCs w:val="28"/>
          <w:highlight w:val="yellow"/>
          <w:shd w:val="clear" w:color="auto" w:fill="FFFFFF"/>
          <w:lang w:val="ro-RO"/>
        </w:rPr>
        <w:t>1</w:t>
      </w:r>
      <w:r w:rsidR="00456151" w:rsidRPr="004C4B5C">
        <w:rPr>
          <w:rFonts w:asciiTheme="minorHAnsi" w:hAnsiTheme="minorHAnsi" w:cstheme="minorHAnsi"/>
          <w:color w:val="1D2129"/>
          <w:sz w:val="28"/>
          <w:szCs w:val="28"/>
          <w:highlight w:val="yellow"/>
          <w:shd w:val="clear" w:color="auto" w:fill="FFFFFF"/>
          <w:lang w:val="ro-RO"/>
        </w:rPr>
        <w:t>4 septembrie 2023</w:t>
      </w:r>
      <w:r w:rsidR="00097861" w:rsidRPr="004C4B5C">
        <w:rPr>
          <w:rFonts w:asciiTheme="minorHAnsi" w:hAnsiTheme="minorHAnsi" w:cstheme="minorHAnsi"/>
          <w:color w:val="1D2129"/>
          <w:sz w:val="28"/>
          <w:szCs w:val="28"/>
          <w:highlight w:val="yellow"/>
          <w:shd w:val="clear" w:color="auto" w:fill="FFFFFF"/>
          <w:lang w:val="ro-RO"/>
        </w:rPr>
        <w:t xml:space="preserve"> - </w:t>
      </w:r>
      <w:proofErr w:type="spellStart"/>
      <w:r w:rsidR="00456151" w:rsidRPr="004C4B5C">
        <w:rPr>
          <w:rFonts w:asciiTheme="minorHAnsi" w:hAnsiTheme="minorHAnsi" w:cstheme="minorHAnsi"/>
          <w:color w:val="1D2129"/>
          <w:sz w:val="28"/>
          <w:szCs w:val="28"/>
          <w:highlight w:val="yellow"/>
          <w:lang w:val="ro-RO"/>
        </w:rPr>
        <w:t>PoIDS</w:t>
      </w:r>
      <w:proofErr w:type="spellEnd"/>
      <w:r w:rsidR="00456151" w:rsidRPr="004C4B5C">
        <w:rPr>
          <w:rFonts w:asciiTheme="minorHAnsi" w:hAnsiTheme="minorHAnsi" w:cstheme="minorHAnsi"/>
          <w:color w:val="1D2129"/>
          <w:sz w:val="28"/>
          <w:szCs w:val="28"/>
          <w:highlight w:val="yellow"/>
          <w:lang w:val="ro-RO"/>
        </w:rPr>
        <w:t>: Metodologia de verificare, evaluare și selecție a proiectelor</w:t>
      </w:r>
    </w:p>
    <w:p w14:paraId="160165E9" w14:textId="47AE590B" w:rsidR="008D1AEF" w:rsidRPr="00097861" w:rsidRDefault="008D1AEF" w:rsidP="00097861">
      <w:pPr>
        <w:jc w:val="both"/>
        <w:rPr>
          <w:rStyle w:val="Strong"/>
          <w:rFonts w:cstheme="minorHAnsi"/>
          <w:color w:val="1D2129"/>
          <w:sz w:val="28"/>
          <w:szCs w:val="28"/>
          <w:shd w:val="clear" w:color="auto" w:fill="FFFFFF"/>
          <w:lang w:val="ro-RO"/>
        </w:rPr>
      </w:pPr>
      <w:r w:rsidRPr="00097861">
        <w:rPr>
          <w:rFonts w:cstheme="minorHAnsi"/>
          <w:color w:val="1D2129"/>
          <w:sz w:val="28"/>
          <w:szCs w:val="28"/>
          <w:shd w:val="clear" w:color="auto" w:fill="FFFFFF"/>
          <w:lang w:val="ro-RO"/>
        </w:rPr>
        <w:t>Autoritatea de Management pentru Programul Incluziune și Demnitate Socială 2021-2027 (</w:t>
      </w:r>
      <w:proofErr w:type="spellStart"/>
      <w:r w:rsidRPr="00097861">
        <w:rPr>
          <w:rFonts w:cstheme="minorHAnsi"/>
          <w:color w:val="1D2129"/>
          <w:sz w:val="28"/>
          <w:szCs w:val="28"/>
          <w:shd w:val="clear" w:color="auto" w:fill="FFFFFF"/>
          <w:lang w:val="ro-RO"/>
        </w:rPr>
        <w:t>PoIDS</w:t>
      </w:r>
      <w:proofErr w:type="spellEnd"/>
      <w:r w:rsidRPr="00097861">
        <w:rPr>
          <w:rFonts w:cstheme="minorHAnsi"/>
          <w:color w:val="1D2129"/>
          <w:sz w:val="28"/>
          <w:szCs w:val="28"/>
          <w:shd w:val="clear" w:color="auto" w:fill="FFFFFF"/>
          <w:lang w:val="ro-RO"/>
        </w:rPr>
        <w:t>) publică </w:t>
      </w:r>
      <w:hyperlink r:id="rId6" w:history="1">
        <w:r w:rsidRPr="00097861">
          <w:rPr>
            <w:rStyle w:val="Hyperlink"/>
            <w:rFonts w:cstheme="minorHAnsi"/>
            <w:b/>
            <w:bCs/>
            <w:color w:val="3C3C3C"/>
            <w:sz w:val="28"/>
            <w:szCs w:val="28"/>
            <w:u w:val="none"/>
            <w:shd w:val="clear" w:color="auto" w:fill="FFFFFF"/>
            <w:lang w:val="ro-RO"/>
          </w:rPr>
          <w:t xml:space="preserve">Metodologia de verificare, evaluare si </w:t>
        </w:r>
        <w:proofErr w:type="spellStart"/>
        <w:r w:rsidRPr="00097861">
          <w:rPr>
            <w:rStyle w:val="Hyperlink"/>
            <w:rFonts w:cstheme="minorHAnsi"/>
            <w:b/>
            <w:bCs/>
            <w:color w:val="3C3C3C"/>
            <w:sz w:val="28"/>
            <w:szCs w:val="28"/>
            <w:u w:val="none"/>
            <w:shd w:val="clear" w:color="auto" w:fill="FFFFFF"/>
            <w:lang w:val="ro-RO"/>
          </w:rPr>
          <w:t>selectie</w:t>
        </w:r>
        <w:proofErr w:type="spellEnd"/>
        <w:r w:rsidRPr="00097861">
          <w:rPr>
            <w:rStyle w:val="Hyperlink"/>
            <w:rFonts w:cstheme="minorHAnsi"/>
            <w:b/>
            <w:bCs/>
            <w:color w:val="3C3C3C"/>
            <w:sz w:val="28"/>
            <w:szCs w:val="28"/>
            <w:u w:val="none"/>
            <w:shd w:val="clear" w:color="auto" w:fill="FFFFFF"/>
            <w:lang w:val="ro-RO"/>
          </w:rPr>
          <w:t xml:space="preserve"> a proiectelor.</w:t>
        </w:r>
      </w:hyperlink>
    </w:p>
    <w:p w14:paraId="76C5002D" w14:textId="77777777" w:rsidR="00097861" w:rsidRPr="00097861" w:rsidRDefault="00097861" w:rsidP="00097861">
      <w:pPr>
        <w:shd w:val="clear" w:color="auto" w:fill="FFFFFF"/>
        <w:spacing w:before="100" w:beforeAutospacing="1" w:after="100" w:afterAutospacing="1" w:line="240" w:lineRule="auto"/>
        <w:jc w:val="both"/>
        <w:outlineLvl w:val="1"/>
        <w:rPr>
          <w:rFonts w:eastAsia="Times New Roman" w:cstheme="minorHAnsi"/>
          <w:color w:val="1D2129"/>
          <w:kern w:val="0"/>
          <w:sz w:val="28"/>
          <w:szCs w:val="28"/>
          <w:lang w:val="ro-RO"/>
          <w14:ligatures w14:val="none"/>
        </w:rPr>
      </w:pPr>
    </w:p>
    <w:p w14:paraId="3DD9940F" w14:textId="3CD8F460" w:rsidR="008D1AEF" w:rsidRPr="008D1AEF" w:rsidRDefault="00097861" w:rsidP="00097861">
      <w:pPr>
        <w:shd w:val="clear" w:color="auto" w:fill="FFFFFF"/>
        <w:spacing w:before="100" w:beforeAutospacing="1" w:after="100" w:afterAutospacing="1" w:line="240" w:lineRule="auto"/>
        <w:jc w:val="both"/>
        <w:outlineLvl w:val="1"/>
        <w:rPr>
          <w:rFonts w:eastAsia="Times New Roman" w:cstheme="minorHAnsi"/>
          <w:color w:val="1D2129"/>
          <w:kern w:val="0"/>
          <w:sz w:val="28"/>
          <w:szCs w:val="28"/>
          <w:lang w:val="ro-RO"/>
          <w14:ligatures w14:val="none"/>
        </w:rPr>
      </w:pPr>
      <w:r w:rsidRPr="004C4B5C">
        <w:rPr>
          <w:rFonts w:eastAsia="Times New Roman" w:cstheme="minorHAnsi"/>
          <w:b/>
          <w:bCs/>
          <w:color w:val="1D2129"/>
          <w:kern w:val="0"/>
          <w:sz w:val="28"/>
          <w:szCs w:val="28"/>
          <w:highlight w:val="yellow"/>
          <w:lang w:val="ro-RO"/>
          <w14:ligatures w14:val="none"/>
        </w:rPr>
        <w:t>8 septembrie 2023 -</w:t>
      </w:r>
      <w:r w:rsidRPr="004C4B5C">
        <w:rPr>
          <w:rFonts w:eastAsia="Times New Roman" w:cstheme="minorHAnsi"/>
          <w:color w:val="1D2129"/>
          <w:kern w:val="0"/>
          <w:sz w:val="28"/>
          <w:szCs w:val="28"/>
          <w:highlight w:val="yellow"/>
          <w:lang w:val="ro-RO"/>
          <w14:ligatures w14:val="none"/>
        </w:rPr>
        <w:t xml:space="preserve"> </w:t>
      </w:r>
      <w:r w:rsidR="008D1AEF" w:rsidRPr="004C4B5C">
        <w:rPr>
          <w:rFonts w:eastAsia="Times New Roman" w:cstheme="minorHAnsi"/>
          <w:b/>
          <w:bCs/>
          <w:color w:val="1D2129"/>
          <w:kern w:val="0"/>
          <w:sz w:val="28"/>
          <w:szCs w:val="28"/>
          <w:highlight w:val="yellow"/>
          <w:lang w:val="ro-RO"/>
          <w14:ligatures w14:val="none"/>
        </w:rPr>
        <w:t>PIDS: A fost actualizat Ghidul solicitantului „Sprijin pregătitor pentru elaborarea Strategiilor de Dezvoltare Locală în orașe/municipii cu o populație de peste 20.000 locuitori”</w:t>
      </w:r>
    </w:p>
    <w:p w14:paraId="583A3AA9" w14:textId="77777777" w:rsidR="008D1AEF" w:rsidRPr="008D1AEF" w:rsidRDefault="008D1AEF" w:rsidP="00097861">
      <w:pPr>
        <w:shd w:val="clear" w:color="auto" w:fill="FFFFFF"/>
        <w:spacing w:after="0" w:line="240" w:lineRule="auto"/>
        <w:jc w:val="both"/>
        <w:rPr>
          <w:rFonts w:eastAsia="Times New Roman" w:cstheme="minorHAnsi"/>
          <w:color w:val="1D2129"/>
          <w:kern w:val="0"/>
          <w:sz w:val="28"/>
          <w:szCs w:val="28"/>
          <w:lang w:val="ro-RO"/>
          <w14:ligatures w14:val="none"/>
        </w:rPr>
      </w:pPr>
      <w:r w:rsidRPr="008D1AEF">
        <w:rPr>
          <w:rFonts w:eastAsia="Times New Roman" w:cstheme="minorHAnsi"/>
          <w:color w:val="1D2129"/>
          <w:kern w:val="0"/>
          <w:sz w:val="28"/>
          <w:szCs w:val="28"/>
          <w:lang w:val="ro-RO"/>
          <w14:ligatures w14:val="none"/>
        </w:rPr>
        <w:t>Autoritatea de Management pentru Programul Incluziune și Demnitate Socială (PIDS) 2021-2027 din cadrul Ministerului Investițiilor și Proiectelor Europene publică un </w:t>
      </w:r>
      <w:proofErr w:type="spellStart"/>
      <w:r w:rsidR="00000000">
        <w:fldChar w:fldCharType="begin"/>
      </w:r>
      <w:r w:rsidR="00000000">
        <w:instrText>HYPERLINK "https://mfe.gov.ro/wp-content/uploads/2023/09/ab063e3d191554b06a874864a903628b.zip"</w:instrText>
      </w:r>
      <w:r w:rsidR="00000000">
        <w:fldChar w:fldCharType="separate"/>
      </w:r>
      <w:r w:rsidRPr="008D1AEF">
        <w:rPr>
          <w:rFonts w:eastAsia="Times New Roman" w:cstheme="minorHAnsi"/>
          <w:b/>
          <w:bCs/>
          <w:color w:val="3C3C3C"/>
          <w:kern w:val="0"/>
          <w:sz w:val="28"/>
          <w:szCs w:val="28"/>
          <w:lang w:val="ro-RO"/>
          <w14:ligatures w14:val="none"/>
        </w:rPr>
        <w:t>corrigendum</w:t>
      </w:r>
      <w:proofErr w:type="spellEnd"/>
      <w:r w:rsidR="00000000">
        <w:rPr>
          <w:rFonts w:eastAsia="Times New Roman" w:cstheme="minorHAnsi"/>
          <w:b/>
          <w:bCs/>
          <w:color w:val="3C3C3C"/>
          <w:kern w:val="0"/>
          <w:sz w:val="28"/>
          <w:szCs w:val="28"/>
          <w:lang w:val="ro-RO"/>
          <w14:ligatures w14:val="none"/>
        </w:rPr>
        <w:fldChar w:fldCharType="end"/>
      </w:r>
      <w:r w:rsidRPr="008D1AEF">
        <w:rPr>
          <w:rFonts w:eastAsia="Times New Roman" w:cstheme="minorHAnsi"/>
          <w:color w:val="1D2129"/>
          <w:kern w:val="0"/>
          <w:sz w:val="28"/>
          <w:szCs w:val="28"/>
          <w:lang w:val="ro-RO"/>
          <w14:ligatures w14:val="none"/>
        </w:rPr>
        <w:t xml:space="preserve"> la Ghidul solicitantului – condiții specifice „Sprijin pregătitor pentru elaborarea Strategiilor de Dezvoltare Locală în orașe/municipii cu o populație de peste 20.000 locuitori” – Prioritate: P01 „Dezvoltarea locală plasată sub responsabilitatea comunității“, Obiectiv specific: ESO4.11. „Lărgirea accesului egal și în timp util la servicii de calitate, sustenabile și la prețuri accesibile, inclusiv servicii care promovează accesul la locuințe și îngrijire orientată către persoane, </w:t>
      </w:r>
      <w:r w:rsidRPr="008D1AEF">
        <w:rPr>
          <w:rFonts w:eastAsia="Times New Roman" w:cstheme="minorHAnsi"/>
          <w:color w:val="1D2129"/>
          <w:kern w:val="0"/>
          <w:sz w:val="28"/>
          <w:szCs w:val="28"/>
          <w:lang w:val="ro-RO"/>
          <w14:ligatures w14:val="none"/>
        </w:rPr>
        <w:lastRenderedPageBreak/>
        <w:t>inclusiv asistență medicală Modernizarea sistemelor de protecție socială, inclusive promovarea accesului la protecție socială, acordând o atenție deosebită copiilor și grupurilor defavorizate – Îmbunătățirea accesibilității, inclusiv pentru persoanele cu dizabilități, precum și a eficacității și rezilienței sistemelor de sănătate și a serviciilor de îngrijire pe termen lung (FSE+)“.</w:t>
      </w:r>
    </w:p>
    <w:p w14:paraId="3E8025B4" w14:textId="77777777" w:rsidR="00097861" w:rsidRDefault="00097861" w:rsidP="00097861">
      <w:pPr>
        <w:jc w:val="both"/>
        <w:rPr>
          <w:rFonts w:eastAsia="Times New Roman" w:cstheme="minorHAnsi"/>
          <w:color w:val="1D2129"/>
          <w:kern w:val="0"/>
          <w:sz w:val="28"/>
          <w:szCs w:val="28"/>
          <w:shd w:val="clear" w:color="auto" w:fill="FFFFFF"/>
          <w:lang w:val="ro-RO"/>
          <w14:ligatures w14:val="none"/>
        </w:rPr>
      </w:pPr>
    </w:p>
    <w:p w14:paraId="4A4CF5C2" w14:textId="77777777" w:rsidR="00FE6DB5" w:rsidRPr="00CA18CA" w:rsidRDefault="00FE6DB5" w:rsidP="00FE6DB5">
      <w:pPr>
        <w:pStyle w:val="Heading2"/>
        <w:jc w:val="both"/>
        <w:rPr>
          <w:rFonts w:asciiTheme="minorHAnsi" w:hAnsiTheme="minorHAnsi" w:cstheme="minorHAnsi"/>
          <w:b w:val="0"/>
          <w:bCs w:val="0"/>
          <w:color w:val="1D2129"/>
          <w:sz w:val="28"/>
          <w:szCs w:val="28"/>
          <w:lang w:val="ro-RO"/>
        </w:rPr>
      </w:pPr>
      <w:r w:rsidRPr="004C4B5C">
        <w:rPr>
          <w:rFonts w:asciiTheme="minorHAnsi" w:hAnsiTheme="minorHAnsi" w:cstheme="minorHAnsi"/>
          <w:color w:val="1D2129"/>
          <w:sz w:val="28"/>
          <w:szCs w:val="28"/>
          <w:highlight w:val="yellow"/>
          <w:shd w:val="clear" w:color="auto" w:fill="FFFFFF"/>
          <w:lang w:val="ro-RO"/>
        </w:rPr>
        <w:t xml:space="preserve">24 august 2023 - </w:t>
      </w:r>
      <w:proofErr w:type="spellStart"/>
      <w:r w:rsidRPr="004C4B5C">
        <w:rPr>
          <w:rFonts w:asciiTheme="minorHAnsi" w:hAnsiTheme="minorHAnsi" w:cstheme="minorHAnsi"/>
          <w:color w:val="1D2129"/>
          <w:sz w:val="28"/>
          <w:szCs w:val="28"/>
          <w:highlight w:val="yellow"/>
          <w:lang w:val="ro-RO"/>
        </w:rPr>
        <w:t>PoIDS</w:t>
      </w:r>
      <w:proofErr w:type="spellEnd"/>
      <w:r w:rsidRPr="004C4B5C">
        <w:rPr>
          <w:rFonts w:asciiTheme="minorHAnsi" w:hAnsiTheme="minorHAnsi" w:cstheme="minorHAnsi"/>
          <w:color w:val="1D2129"/>
          <w:sz w:val="28"/>
          <w:szCs w:val="28"/>
          <w:highlight w:val="yellow"/>
          <w:lang w:val="ro-RO"/>
        </w:rPr>
        <w:t>: Ghidul solicitantului aferent apelului „Asistență Tehnică“</w:t>
      </w:r>
    </w:p>
    <w:p w14:paraId="057CFA0F" w14:textId="77777777" w:rsidR="00FE6DB5" w:rsidRPr="00FE6DB5" w:rsidRDefault="00FE6DB5" w:rsidP="00FE6DB5">
      <w:pPr>
        <w:shd w:val="clear" w:color="auto" w:fill="FFFFFF"/>
        <w:spacing w:after="0" w:line="240" w:lineRule="auto"/>
        <w:jc w:val="both"/>
        <w:rPr>
          <w:rFonts w:eastAsia="Times New Roman" w:cstheme="minorHAnsi"/>
          <w:color w:val="1D2129"/>
          <w:kern w:val="0"/>
          <w:sz w:val="28"/>
          <w:szCs w:val="28"/>
          <w:lang w:val="ro-RO"/>
          <w14:ligatures w14:val="none"/>
        </w:rPr>
      </w:pPr>
      <w:r w:rsidRPr="00FE6DB5">
        <w:rPr>
          <w:rFonts w:eastAsia="Times New Roman" w:cstheme="minorHAnsi"/>
          <w:color w:val="1D2129"/>
          <w:kern w:val="0"/>
          <w:sz w:val="28"/>
          <w:szCs w:val="28"/>
          <w:lang w:val="ro-RO"/>
          <w14:ligatures w14:val="none"/>
        </w:rPr>
        <w:t>Autoritatea de Management pentru Programul Incluziune și Demnitate Socială (</w:t>
      </w:r>
      <w:proofErr w:type="spellStart"/>
      <w:r w:rsidRPr="00FE6DB5">
        <w:rPr>
          <w:rFonts w:eastAsia="Times New Roman" w:cstheme="minorHAnsi"/>
          <w:color w:val="1D2129"/>
          <w:kern w:val="0"/>
          <w:sz w:val="28"/>
          <w:szCs w:val="28"/>
          <w:lang w:val="ro-RO"/>
          <w14:ligatures w14:val="none"/>
        </w:rPr>
        <w:t>PoIDS</w:t>
      </w:r>
      <w:proofErr w:type="spellEnd"/>
      <w:r w:rsidRPr="00FE6DB5">
        <w:rPr>
          <w:rFonts w:eastAsia="Times New Roman" w:cstheme="minorHAnsi"/>
          <w:color w:val="1D2129"/>
          <w:kern w:val="0"/>
          <w:sz w:val="28"/>
          <w:szCs w:val="28"/>
          <w:lang w:val="ro-RO"/>
          <w14:ligatures w14:val="none"/>
        </w:rPr>
        <w:t>) 2021-2027 din cadrul Ministerului Investițiilor și Proiectelor Europene publică </w:t>
      </w:r>
      <w:hyperlink r:id="rId7" w:history="1">
        <w:r w:rsidRPr="00FE6DB5">
          <w:rPr>
            <w:rFonts w:eastAsia="Times New Roman" w:cstheme="minorHAnsi"/>
            <w:b/>
            <w:bCs/>
            <w:color w:val="3C3C3C"/>
            <w:kern w:val="0"/>
            <w:sz w:val="28"/>
            <w:szCs w:val="28"/>
            <w:u w:val="single"/>
            <w:lang w:val="ro-RO"/>
            <w14:ligatures w14:val="none"/>
          </w:rPr>
          <w:t>ghidul solicitantului pentru apelul competitiv „ASISTENȚĂ TEHNICĂ“</w:t>
        </w:r>
      </w:hyperlink>
      <w:r w:rsidRPr="00FE6DB5">
        <w:rPr>
          <w:rFonts w:eastAsia="Times New Roman" w:cstheme="minorHAnsi"/>
          <w:color w:val="1D2129"/>
          <w:kern w:val="0"/>
          <w:sz w:val="28"/>
          <w:szCs w:val="28"/>
          <w:lang w:val="ro-RO"/>
          <w14:ligatures w14:val="none"/>
        </w:rPr>
        <w:t>, Prioritate: P11 „Asistență tehnică“ – Acțiunea:1. „Asigurarea funcționării sistemului privind coordonarea, gestionarea și controlul fondurilor“ și Acțiunea:2. „Facilitarea implementării, monitorizării, comunicării și vizibilității Programului“.</w:t>
      </w:r>
    </w:p>
    <w:p w14:paraId="2691B81D" w14:textId="77777777" w:rsidR="00FE6DB5" w:rsidRPr="00FE6DB5" w:rsidRDefault="00FE6DB5" w:rsidP="00FE6DB5">
      <w:pPr>
        <w:shd w:val="clear" w:color="auto" w:fill="FFFFFF"/>
        <w:spacing w:after="0" w:line="240" w:lineRule="auto"/>
        <w:jc w:val="both"/>
        <w:rPr>
          <w:rFonts w:eastAsia="Times New Roman" w:cstheme="minorHAnsi"/>
          <w:color w:val="1D2129"/>
          <w:kern w:val="0"/>
          <w:sz w:val="28"/>
          <w:szCs w:val="28"/>
          <w:lang w:val="ro-RO"/>
          <w14:ligatures w14:val="none"/>
        </w:rPr>
      </w:pPr>
      <w:r w:rsidRPr="00FE6DB5">
        <w:rPr>
          <w:rFonts w:eastAsia="Times New Roman" w:cstheme="minorHAnsi"/>
          <w:color w:val="1D2129"/>
          <w:kern w:val="0"/>
          <w:sz w:val="28"/>
          <w:szCs w:val="28"/>
          <w:lang w:val="ro-RO"/>
          <w14:ligatures w14:val="none"/>
        </w:rPr>
        <w:t> </w:t>
      </w:r>
    </w:p>
    <w:p w14:paraId="217568A8" w14:textId="77777777" w:rsidR="00FE6DB5" w:rsidRPr="00FE6DB5" w:rsidRDefault="00FE6DB5" w:rsidP="00FE6DB5">
      <w:pPr>
        <w:shd w:val="clear" w:color="auto" w:fill="FFFFFF"/>
        <w:spacing w:after="0" w:line="240" w:lineRule="auto"/>
        <w:jc w:val="both"/>
        <w:rPr>
          <w:rFonts w:eastAsia="Times New Roman" w:cstheme="minorHAnsi"/>
          <w:color w:val="1D2129"/>
          <w:kern w:val="0"/>
          <w:sz w:val="28"/>
          <w:szCs w:val="28"/>
          <w:lang w:val="ro-RO"/>
          <w14:ligatures w14:val="none"/>
        </w:rPr>
      </w:pPr>
      <w:r w:rsidRPr="00FE6DB5">
        <w:rPr>
          <w:rFonts w:eastAsia="Times New Roman" w:cstheme="minorHAnsi"/>
          <w:color w:val="1D2129"/>
          <w:kern w:val="0"/>
          <w:sz w:val="28"/>
          <w:szCs w:val="28"/>
          <w:lang w:val="ro-RO"/>
          <w14:ligatures w14:val="none"/>
        </w:rPr>
        <w:t>Proiectele pot fi depuse prin Sistemul informatic MySMIS2021 începând cu data de 25.08.2023, ora 16.00, până în data de 30.09.2029, ora 16.00.</w:t>
      </w:r>
    </w:p>
    <w:p w14:paraId="303CA98F" w14:textId="77777777" w:rsidR="00FE6DB5" w:rsidRPr="00FE6DB5" w:rsidRDefault="00FE6DB5" w:rsidP="00FE6DB5">
      <w:pPr>
        <w:shd w:val="clear" w:color="auto" w:fill="FFFFFF"/>
        <w:spacing w:after="0" w:line="240" w:lineRule="auto"/>
        <w:rPr>
          <w:rFonts w:ascii="Quicksand" w:eastAsia="Times New Roman" w:hAnsi="Quicksand" w:cs="Times New Roman"/>
          <w:color w:val="1D2129"/>
          <w:kern w:val="0"/>
          <w:sz w:val="24"/>
          <w:szCs w:val="24"/>
          <w14:ligatures w14:val="none"/>
        </w:rPr>
      </w:pPr>
      <w:r w:rsidRPr="00FE6DB5">
        <w:rPr>
          <w:rFonts w:ascii="Quicksand" w:eastAsia="Times New Roman" w:hAnsi="Quicksand" w:cs="Times New Roman"/>
          <w:color w:val="1D2129"/>
          <w:kern w:val="0"/>
          <w:sz w:val="24"/>
          <w:szCs w:val="24"/>
          <w14:ligatures w14:val="none"/>
        </w:rPr>
        <w:t> </w:t>
      </w:r>
    </w:p>
    <w:p w14:paraId="435F172F" w14:textId="2F63F0CE" w:rsidR="006002EF" w:rsidRPr="006002EF" w:rsidRDefault="006002EF" w:rsidP="006002EF">
      <w:pPr>
        <w:jc w:val="both"/>
        <w:rPr>
          <w:rFonts w:cstheme="minorHAnsi"/>
          <w:color w:val="1D2129"/>
          <w:sz w:val="28"/>
          <w:szCs w:val="28"/>
          <w:lang w:val="ro-RO"/>
        </w:rPr>
      </w:pPr>
      <w:r w:rsidRPr="00AF4BFC">
        <w:rPr>
          <w:rFonts w:eastAsia="Times New Roman" w:cstheme="minorHAnsi"/>
          <w:b/>
          <w:bCs/>
          <w:color w:val="1D2129"/>
          <w:kern w:val="0"/>
          <w:sz w:val="28"/>
          <w:szCs w:val="28"/>
          <w:highlight w:val="yellow"/>
          <w:shd w:val="clear" w:color="auto" w:fill="FFFFFF"/>
          <w:lang w:val="ro-RO"/>
          <w14:ligatures w14:val="none"/>
        </w:rPr>
        <w:t>18 august 2023 –R</w:t>
      </w:r>
      <w:r w:rsidRPr="00AF4BFC">
        <w:rPr>
          <w:rFonts w:cstheme="minorHAnsi"/>
          <w:b/>
          <w:bCs/>
          <w:color w:val="1D2129"/>
          <w:sz w:val="28"/>
          <w:szCs w:val="28"/>
          <w:highlight w:val="yellow"/>
          <w:lang w:val="ro-RO"/>
        </w:rPr>
        <w:t>ăspunsurile la propunerile și observațiile formulate de petenți în cadrul procesului de consultare publică aferent Ghidului Solicitantului Condiții Specifice „Sprijin pentru înființarea de întreprinderi sociale în mediul rural”</w:t>
      </w:r>
    </w:p>
    <w:p w14:paraId="32094948" w14:textId="77777777" w:rsidR="006002EF" w:rsidRPr="006002EF" w:rsidRDefault="006002EF" w:rsidP="006002EF">
      <w:pPr>
        <w:pStyle w:val="NormalWeb"/>
        <w:shd w:val="clear" w:color="auto" w:fill="FFFFFF"/>
        <w:spacing w:before="0" w:beforeAutospacing="0" w:after="0" w:afterAutospacing="0"/>
        <w:jc w:val="both"/>
        <w:rPr>
          <w:rFonts w:asciiTheme="minorHAnsi" w:hAnsiTheme="minorHAnsi" w:cstheme="minorHAnsi"/>
          <w:color w:val="1D2129"/>
          <w:sz w:val="28"/>
          <w:szCs w:val="28"/>
          <w:lang w:val="ro-RO"/>
        </w:rPr>
      </w:pPr>
      <w:r w:rsidRPr="006002EF">
        <w:rPr>
          <w:rFonts w:asciiTheme="minorHAnsi" w:hAnsiTheme="minorHAnsi" w:cstheme="minorHAnsi"/>
          <w:color w:val="1D2129"/>
          <w:sz w:val="28"/>
          <w:szCs w:val="28"/>
          <w:lang w:val="ro-RO"/>
        </w:rPr>
        <w:t>Autoritatea de Management pentru Programul Incluziune și Demnitate Socială (</w:t>
      </w:r>
      <w:proofErr w:type="spellStart"/>
      <w:r w:rsidRPr="006002EF">
        <w:rPr>
          <w:rFonts w:asciiTheme="minorHAnsi" w:hAnsiTheme="minorHAnsi" w:cstheme="minorHAnsi"/>
          <w:color w:val="1D2129"/>
          <w:sz w:val="28"/>
          <w:szCs w:val="28"/>
          <w:lang w:val="ro-RO"/>
        </w:rPr>
        <w:t>PoIDS</w:t>
      </w:r>
      <w:proofErr w:type="spellEnd"/>
      <w:r w:rsidRPr="006002EF">
        <w:rPr>
          <w:rFonts w:asciiTheme="minorHAnsi" w:hAnsiTheme="minorHAnsi" w:cstheme="minorHAnsi"/>
          <w:color w:val="1D2129"/>
          <w:sz w:val="28"/>
          <w:szCs w:val="28"/>
          <w:lang w:val="ro-RO"/>
        </w:rPr>
        <w:t>) 2021-2027 din cadrul Ministerului Investițiilor și Proiectelor Europene publică </w:t>
      </w:r>
      <w:hyperlink r:id="rId8" w:history="1">
        <w:r w:rsidRPr="006002EF">
          <w:rPr>
            <w:rStyle w:val="Strong"/>
            <w:rFonts w:asciiTheme="minorHAnsi" w:hAnsiTheme="minorHAnsi" w:cstheme="minorHAnsi"/>
            <w:color w:val="3C3C3C"/>
            <w:sz w:val="28"/>
            <w:szCs w:val="28"/>
            <w:lang w:val="ro-RO"/>
          </w:rPr>
          <w:t>răspunsurile</w:t>
        </w:r>
      </w:hyperlink>
      <w:r w:rsidRPr="006002EF">
        <w:rPr>
          <w:rFonts w:asciiTheme="minorHAnsi" w:hAnsiTheme="minorHAnsi" w:cstheme="minorHAnsi"/>
          <w:color w:val="1D2129"/>
          <w:sz w:val="28"/>
          <w:szCs w:val="28"/>
          <w:lang w:val="ro-RO"/>
        </w:rPr>
        <w:t> la propunerile și observațiile formulate de petenți în cadrul procesului de consultare publică aferent Ghidului Solicitantului Condiții Specifice „</w:t>
      </w:r>
      <w:r w:rsidRPr="006002EF">
        <w:rPr>
          <w:rStyle w:val="Emphasis"/>
          <w:rFonts w:asciiTheme="minorHAnsi" w:hAnsiTheme="minorHAnsi" w:cstheme="minorHAnsi"/>
          <w:b/>
          <w:bCs/>
          <w:color w:val="1D2129"/>
          <w:sz w:val="28"/>
          <w:szCs w:val="28"/>
          <w:lang w:val="ro-RO"/>
        </w:rPr>
        <w:t>Sprijin pentru înființarea de întreprinderi sociale în mediul rural</w:t>
      </w:r>
      <w:r w:rsidRPr="006002EF">
        <w:rPr>
          <w:rFonts w:asciiTheme="minorHAnsi" w:hAnsiTheme="minorHAnsi" w:cstheme="minorHAnsi"/>
          <w:color w:val="1D2129"/>
          <w:sz w:val="28"/>
          <w:szCs w:val="28"/>
          <w:lang w:val="ro-RO"/>
        </w:rPr>
        <w:t>”.</w:t>
      </w:r>
    </w:p>
    <w:p w14:paraId="52B59129" w14:textId="77777777" w:rsidR="006002EF" w:rsidRPr="00097861" w:rsidRDefault="006002EF" w:rsidP="00097861">
      <w:pPr>
        <w:jc w:val="both"/>
        <w:rPr>
          <w:rFonts w:eastAsia="Times New Roman" w:cstheme="minorHAnsi"/>
          <w:color w:val="1D2129"/>
          <w:kern w:val="0"/>
          <w:sz w:val="28"/>
          <w:szCs w:val="28"/>
          <w:shd w:val="clear" w:color="auto" w:fill="FFFFFF"/>
          <w:lang w:val="ro-RO"/>
          <w14:ligatures w14:val="none"/>
        </w:rPr>
      </w:pPr>
    </w:p>
    <w:p w14:paraId="459DFBB1" w14:textId="507A20F2" w:rsidR="00097861" w:rsidRPr="00097861" w:rsidRDefault="00097861" w:rsidP="00097861">
      <w:pPr>
        <w:jc w:val="both"/>
        <w:rPr>
          <w:rFonts w:cstheme="minorHAnsi"/>
          <w:color w:val="1D2129"/>
          <w:sz w:val="28"/>
          <w:szCs w:val="28"/>
          <w:lang w:val="ro-RO"/>
        </w:rPr>
      </w:pPr>
      <w:r w:rsidRPr="00AF4BFC">
        <w:rPr>
          <w:rFonts w:eastAsia="Times New Roman" w:cstheme="minorHAnsi"/>
          <w:b/>
          <w:bCs/>
          <w:color w:val="1D2129"/>
          <w:kern w:val="0"/>
          <w:sz w:val="28"/>
          <w:szCs w:val="28"/>
          <w:highlight w:val="yellow"/>
          <w:shd w:val="clear" w:color="auto" w:fill="FFFFFF"/>
          <w:lang w:val="ro-RO"/>
          <w14:ligatures w14:val="none"/>
        </w:rPr>
        <w:t>16 august 2023 -</w:t>
      </w:r>
      <w:r w:rsidRPr="00AF4BFC">
        <w:rPr>
          <w:rFonts w:eastAsia="Times New Roman" w:cstheme="minorHAnsi"/>
          <w:color w:val="1D2129"/>
          <w:kern w:val="0"/>
          <w:sz w:val="28"/>
          <w:szCs w:val="28"/>
          <w:highlight w:val="yellow"/>
          <w:shd w:val="clear" w:color="auto" w:fill="FFFFFF"/>
          <w:lang w:val="ro-RO"/>
          <w14:ligatures w14:val="none"/>
        </w:rPr>
        <w:t xml:space="preserve"> </w:t>
      </w:r>
      <w:proofErr w:type="spellStart"/>
      <w:r w:rsidRPr="00AF4BFC">
        <w:rPr>
          <w:rFonts w:cstheme="minorHAnsi"/>
          <w:b/>
          <w:bCs/>
          <w:color w:val="1D2129"/>
          <w:sz w:val="28"/>
          <w:szCs w:val="28"/>
          <w:highlight w:val="yellow"/>
          <w:lang w:val="ro-RO"/>
        </w:rPr>
        <w:t>PoIDS</w:t>
      </w:r>
      <w:proofErr w:type="spellEnd"/>
      <w:r w:rsidRPr="00AF4BFC">
        <w:rPr>
          <w:rFonts w:cstheme="minorHAnsi"/>
          <w:b/>
          <w:bCs/>
          <w:color w:val="1D2129"/>
          <w:sz w:val="28"/>
          <w:szCs w:val="28"/>
          <w:highlight w:val="yellow"/>
          <w:lang w:val="ro-RO"/>
        </w:rPr>
        <w:t>: Răspunsurile la propunerile și observațiile formulate în cadrul procesului de consultare publică aferent Ghidului „Sprijin pregătitor pentru elaborarea Strategiilor de Dezvoltare Locală în orașe/municipii cu o populație de peste 20.000 locuitori”</w:t>
      </w:r>
    </w:p>
    <w:p w14:paraId="58CD8BC4" w14:textId="77777777" w:rsidR="00097861" w:rsidRPr="00097861" w:rsidRDefault="00097861" w:rsidP="00097861">
      <w:pPr>
        <w:pStyle w:val="NormalWeb"/>
        <w:shd w:val="clear" w:color="auto" w:fill="FFFFFF"/>
        <w:spacing w:before="0" w:beforeAutospacing="0" w:after="0" w:afterAutospacing="0"/>
        <w:jc w:val="both"/>
        <w:rPr>
          <w:rFonts w:asciiTheme="minorHAnsi" w:hAnsiTheme="minorHAnsi" w:cstheme="minorHAnsi"/>
          <w:color w:val="1D2129"/>
          <w:sz w:val="28"/>
          <w:szCs w:val="28"/>
          <w:lang w:val="ro-RO"/>
        </w:rPr>
      </w:pPr>
      <w:r w:rsidRPr="00097861">
        <w:rPr>
          <w:rFonts w:asciiTheme="minorHAnsi" w:hAnsiTheme="minorHAnsi" w:cstheme="minorHAnsi"/>
          <w:color w:val="1D2129"/>
          <w:sz w:val="28"/>
          <w:szCs w:val="28"/>
          <w:lang w:val="ro-RO"/>
        </w:rPr>
        <w:t>Autoritatea de Management pentru Programul Incluziune și Demnitate Socială (</w:t>
      </w:r>
      <w:proofErr w:type="spellStart"/>
      <w:r w:rsidRPr="00097861">
        <w:rPr>
          <w:rFonts w:asciiTheme="minorHAnsi" w:hAnsiTheme="minorHAnsi" w:cstheme="minorHAnsi"/>
          <w:color w:val="1D2129"/>
          <w:sz w:val="28"/>
          <w:szCs w:val="28"/>
          <w:lang w:val="ro-RO"/>
        </w:rPr>
        <w:t>PoIDS</w:t>
      </w:r>
      <w:proofErr w:type="spellEnd"/>
      <w:r w:rsidRPr="00097861">
        <w:rPr>
          <w:rFonts w:asciiTheme="minorHAnsi" w:hAnsiTheme="minorHAnsi" w:cstheme="minorHAnsi"/>
          <w:color w:val="1D2129"/>
          <w:sz w:val="28"/>
          <w:szCs w:val="28"/>
          <w:lang w:val="ro-RO"/>
        </w:rPr>
        <w:t>) 2021-2027 din cadrul Ministerului Investițiilor și Proiectelor Europene publică </w:t>
      </w:r>
      <w:hyperlink r:id="rId9" w:history="1">
        <w:r w:rsidRPr="00097861">
          <w:rPr>
            <w:rStyle w:val="Strong"/>
            <w:rFonts w:asciiTheme="minorHAnsi" w:hAnsiTheme="minorHAnsi" w:cstheme="minorHAnsi"/>
            <w:color w:val="3C3C3C"/>
            <w:sz w:val="28"/>
            <w:szCs w:val="28"/>
            <w:lang w:val="ro-RO"/>
          </w:rPr>
          <w:t>răspunsurile</w:t>
        </w:r>
      </w:hyperlink>
      <w:r w:rsidRPr="00097861">
        <w:rPr>
          <w:rFonts w:asciiTheme="minorHAnsi" w:hAnsiTheme="minorHAnsi" w:cstheme="minorHAnsi"/>
          <w:color w:val="1D2129"/>
          <w:sz w:val="28"/>
          <w:szCs w:val="28"/>
          <w:lang w:val="ro-RO"/>
        </w:rPr>
        <w:t xml:space="preserve"> la propunerile și observațiile formulate de petenți în cadrul procesului de consultare publică aferent Ghidului solicitantului condiții specifice </w:t>
      </w:r>
      <w:r w:rsidRPr="00097861">
        <w:rPr>
          <w:rFonts w:asciiTheme="minorHAnsi" w:hAnsiTheme="minorHAnsi" w:cstheme="minorHAnsi"/>
          <w:color w:val="1D2129"/>
          <w:sz w:val="28"/>
          <w:szCs w:val="28"/>
          <w:lang w:val="ro-RO"/>
        </w:rPr>
        <w:lastRenderedPageBreak/>
        <w:t>„Sprijin pregătitor pentru elaborarea Strategiilor de Dezvoltare Locală în orașe/municipii cu o populație de peste 20.000 locuitori”.</w:t>
      </w:r>
    </w:p>
    <w:p w14:paraId="31978E66" w14:textId="77777777" w:rsidR="00097861" w:rsidRPr="00097861" w:rsidRDefault="00097861" w:rsidP="00097861">
      <w:pPr>
        <w:jc w:val="both"/>
        <w:rPr>
          <w:rFonts w:cstheme="minorHAnsi"/>
          <w:sz w:val="28"/>
          <w:szCs w:val="28"/>
          <w:lang w:val="ro-RO"/>
        </w:rPr>
      </w:pPr>
    </w:p>
    <w:p w14:paraId="301B17F0" w14:textId="5DAE0318" w:rsidR="00097861" w:rsidRPr="00097861" w:rsidRDefault="00097861" w:rsidP="002E54D8">
      <w:pPr>
        <w:jc w:val="both"/>
        <w:rPr>
          <w:rFonts w:eastAsia="Times New Roman" w:cstheme="minorHAnsi"/>
          <w:b/>
          <w:bCs/>
          <w:color w:val="1D2129"/>
          <w:kern w:val="0"/>
          <w:sz w:val="28"/>
          <w:szCs w:val="28"/>
          <w:lang w:val="ro-RO"/>
          <w14:ligatures w14:val="none"/>
        </w:rPr>
      </w:pPr>
      <w:r w:rsidRPr="00AF4BFC">
        <w:rPr>
          <w:rFonts w:cstheme="minorHAnsi"/>
          <w:b/>
          <w:bCs/>
          <w:sz w:val="28"/>
          <w:szCs w:val="28"/>
          <w:highlight w:val="yellow"/>
          <w:lang w:val="ro-RO"/>
        </w:rPr>
        <w:t>10 august 2023</w:t>
      </w:r>
      <w:r w:rsidR="002E54D8" w:rsidRPr="00AF4BFC">
        <w:rPr>
          <w:rFonts w:cstheme="minorHAnsi"/>
          <w:b/>
          <w:bCs/>
          <w:sz w:val="28"/>
          <w:szCs w:val="28"/>
          <w:highlight w:val="yellow"/>
          <w:lang w:val="ro-RO"/>
        </w:rPr>
        <w:t xml:space="preserve"> - </w:t>
      </w:r>
      <w:proofErr w:type="spellStart"/>
      <w:r w:rsidRPr="00AF4BFC">
        <w:rPr>
          <w:rFonts w:eastAsia="Times New Roman" w:cstheme="minorHAnsi"/>
          <w:b/>
          <w:bCs/>
          <w:color w:val="1D2129"/>
          <w:kern w:val="0"/>
          <w:sz w:val="28"/>
          <w:szCs w:val="28"/>
          <w:highlight w:val="yellow"/>
          <w:lang w:val="ro-RO"/>
          <w14:ligatures w14:val="none"/>
        </w:rPr>
        <w:t>PoIDS</w:t>
      </w:r>
      <w:proofErr w:type="spellEnd"/>
      <w:r w:rsidRPr="00AF4BFC">
        <w:rPr>
          <w:rFonts w:eastAsia="Times New Roman" w:cstheme="minorHAnsi"/>
          <w:b/>
          <w:bCs/>
          <w:color w:val="1D2129"/>
          <w:kern w:val="0"/>
          <w:sz w:val="28"/>
          <w:szCs w:val="28"/>
          <w:highlight w:val="yellow"/>
          <w:lang w:val="ro-RO"/>
          <w14:ligatures w14:val="none"/>
        </w:rPr>
        <w:t>: Instrucțiuni orientative privind completarea cererii de finanțare</w:t>
      </w:r>
    </w:p>
    <w:p w14:paraId="1A722942" w14:textId="77777777" w:rsidR="00097861" w:rsidRPr="00097861" w:rsidRDefault="00097861" w:rsidP="00097861">
      <w:pPr>
        <w:shd w:val="clear" w:color="auto" w:fill="FFFFFF"/>
        <w:spacing w:after="0" w:line="240" w:lineRule="auto"/>
        <w:jc w:val="both"/>
        <w:rPr>
          <w:rFonts w:eastAsia="Times New Roman" w:cstheme="minorHAnsi"/>
          <w:color w:val="1D2129"/>
          <w:kern w:val="0"/>
          <w:sz w:val="28"/>
          <w:szCs w:val="28"/>
          <w:lang w:val="ro-RO"/>
          <w14:ligatures w14:val="none"/>
        </w:rPr>
      </w:pPr>
      <w:r w:rsidRPr="00097861">
        <w:rPr>
          <w:rFonts w:eastAsia="Times New Roman" w:cstheme="minorHAnsi"/>
          <w:color w:val="1D2129"/>
          <w:kern w:val="0"/>
          <w:sz w:val="28"/>
          <w:szCs w:val="28"/>
          <w:lang w:val="ro-RO"/>
          <w14:ligatures w14:val="none"/>
        </w:rPr>
        <w:t>Autoritatea de Management pentru Programul Incluziune și Demnitate Socială (</w:t>
      </w:r>
      <w:proofErr w:type="spellStart"/>
      <w:r w:rsidRPr="00097861">
        <w:rPr>
          <w:rFonts w:eastAsia="Times New Roman" w:cstheme="minorHAnsi"/>
          <w:color w:val="1D2129"/>
          <w:kern w:val="0"/>
          <w:sz w:val="28"/>
          <w:szCs w:val="28"/>
          <w:lang w:val="ro-RO"/>
          <w14:ligatures w14:val="none"/>
        </w:rPr>
        <w:t>PoIDS</w:t>
      </w:r>
      <w:proofErr w:type="spellEnd"/>
      <w:r w:rsidRPr="00097861">
        <w:rPr>
          <w:rFonts w:eastAsia="Times New Roman" w:cstheme="minorHAnsi"/>
          <w:color w:val="1D2129"/>
          <w:kern w:val="0"/>
          <w:sz w:val="28"/>
          <w:szCs w:val="28"/>
          <w:lang w:val="ro-RO"/>
          <w14:ligatures w14:val="none"/>
        </w:rPr>
        <w:t>) 2021-2027 din cadrul Ministerului Investițiilor și Proiectelor Europene publică documentul </w:t>
      </w:r>
      <w:hyperlink r:id="rId10" w:history="1">
        <w:r w:rsidRPr="00097861">
          <w:rPr>
            <w:rFonts w:eastAsia="Times New Roman" w:cstheme="minorHAnsi"/>
            <w:b/>
            <w:bCs/>
            <w:color w:val="3C3C3C"/>
            <w:kern w:val="0"/>
            <w:sz w:val="28"/>
            <w:szCs w:val="28"/>
            <w:lang w:val="ro-RO"/>
            <w14:ligatures w14:val="none"/>
          </w:rPr>
          <w:t>Instrucțiuni orientative privind completarea cererii de finanțare</w:t>
        </w:r>
      </w:hyperlink>
      <w:r w:rsidRPr="00097861">
        <w:rPr>
          <w:rFonts w:eastAsia="Times New Roman" w:cstheme="minorHAnsi"/>
          <w:color w:val="1D2129"/>
          <w:kern w:val="0"/>
          <w:sz w:val="28"/>
          <w:szCs w:val="28"/>
          <w:lang w:val="ro-RO"/>
          <w14:ligatures w14:val="none"/>
        </w:rPr>
        <w:t>.</w:t>
      </w:r>
    </w:p>
    <w:p w14:paraId="6E610FD1" w14:textId="77777777" w:rsidR="00097861" w:rsidRDefault="00097861" w:rsidP="00097861">
      <w:pPr>
        <w:jc w:val="both"/>
        <w:rPr>
          <w:rFonts w:cstheme="minorHAnsi"/>
          <w:sz w:val="28"/>
          <w:szCs w:val="28"/>
          <w:lang w:val="ro-RO"/>
        </w:rPr>
      </w:pPr>
    </w:p>
    <w:p w14:paraId="1B5A27C2" w14:textId="3827E023" w:rsidR="00097861" w:rsidRPr="00097861" w:rsidRDefault="00097861" w:rsidP="002E54D8">
      <w:pPr>
        <w:jc w:val="both"/>
        <w:rPr>
          <w:rFonts w:eastAsia="Times New Roman" w:cstheme="minorHAnsi"/>
          <w:b/>
          <w:bCs/>
          <w:color w:val="1D2129"/>
          <w:kern w:val="0"/>
          <w:sz w:val="28"/>
          <w:szCs w:val="28"/>
          <w:lang w:val="ro-RO"/>
          <w14:ligatures w14:val="none"/>
        </w:rPr>
      </w:pPr>
      <w:r w:rsidRPr="00AF4BFC">
        <w:rPr>
          <w:rFonts w:cstheme="minorHAnsi"/>
          <w:b/>
          <w:bCs/>
          <w:sz w:val="28"/>
          <w:szCs w:val="28"/>
          <w:highlight w:val="yellow"/>
          <w:lang w:val="ro-RO"/>
        </w:rPr>
        <w:t>2 august 2023</w:t>
      </w:r>
      <w:r w:rsidR="002E54D8" w:rsidRPr="00AF4BFC">
        <w:rPr>
          <w:rFonts w:cstheme="minorHAnsi"/>
          <w:b/>
          <w:bCs/>
          <w:sz w:val="28"/>
          <w:szCs w:val="28"/>
          <w:highlight w:val="yellow"/>
          <w:lang w:val="ro-RO"/>
        </w:rPr>
        <w:t xml:space="preserve"> - </w:t>
      </w:r>
      <w:r w:rsidRPr="00AF4BFC">
        <w:rPr>
          <w:rFonts w:eastAsia="Times New Roman" w:cstheme="minorHAnsi"/>
          <w:b/>
          <w:bCs/>
          <w:color w:val="1D2129"/>
          <w:kern w:val="0"/>
          <w:sz w:val="28"/>
          <w:szCs w:val="28"/>
          <w:highlight w:val="yellow"/>
          <w:lang w:val="ro-RO"/>
          <w14:ligatures w14:val="none"/>
        </w:rPr>
        <w:t>PIDS: A fost actualizat ghidul „Sprijin pregătitor pentru elaborarea Strategiilor de Dezvoltare Locală în orașe/municipii cu o populație de peste 20.000 locuitori”</w:t>
      </w:r>
    </w:p>
    <w:p w14:paraId="6CB3F0CD" w14:textId="77777777" w:rsidR="00097861" w:rsidRPr="00097861" w:rsidRDefault="00097861" w:rsidP="00097861">
      <w:pPr>
        <w:shd w:val="clear" w:color="auto" w:fill="FFFFFF"/>
        <w:spacing w:after="0" w:line="240" w:lineRule="auto"/>
        <w:jc w:val="both"/>
        <w:rPr>
          <w:rFonts w:eastAsia="Times New Roman" w:cstheme="minorHAnsi"/>
          <w:color w:val="1D2129"/>
          <w:kern w:val="0"/>
          <w:sz w:val="28"/>
          <w:szCs w:val="28"/>
          <w:lang w:val="ro-RO"/>
          <w14:ligatures w14:val="none"/>
        </w:rPr>
      </w:pPr>
      <w:r w:rsidRPr="00097861">
        <w:rPr>
          <w:rFonts w:eastAsia="Times New Roman" w:cstheme="minorHAnsi"/>
          <w:color w:val="1D2129"/>
          <w:kern w:val="0"/>
          <w:sz w:val="28"/>
          <w:szCs w:val="28"/>
          <w:lang w:val="ro-RO"/>
          <w14:ligatures w14:val="none"/>
        </w:rPr>
        <w:t>Autoritatea de Management pentru Programul Incluziune și Demnitate Socială (PIDS) 2021-2027din cadrul Ministerului Investițiilor și Proiectelor Europene publică un </w:t>
      </w:r>
      <w:proofErr w:type="spellStart"/>
      <w:r w:rsidR="00000000">
        <w:fldChar w:fldCharType="begin"/>
      </w:r>
      <w:r w:rsidR="00000000">
        <w:instrText>HYPERLINK "https://mfe.gov.ro/wp-content/uploads/2023/08/8e940f119692a25af431a574bc460a42.pdf"</w:instrText>
      </w:r>
      <w:r w:rsidR="00000000">
        <w:fldChar w:fldCharType="separate"/>
      </w:r>
      <w:r w:rsidRPr="00097861">
        <w:rPr>
          <w:rFonts w:eastAsia="Times New Roman" w:cstheme="minorHAnsi"/>
          <w:b/>
          <w:bCs/>
          <w:color w:val="3C3C3C"/>
          <w:kern w:val="0"/>
          <w:sz w:val="28"/>
          <w:szCs w:val="28"/>
          <w:lang w:val="ro-RO"/>
          <w14:ligatures w14:val="none"/>
        </w:rPr>
        <w:t>corrigendum</w:t>
      </w:r>
      <w:proofErr w:type="spellEnd"/>
      <w:r w:rsidR="00000000">
        <w:rPr>
          <w:rFonts w:eastAsia="Times New Roman" w:cstheme="minorHAnsi"/>
          <w:b/>
          <w:bCs/>
          <w:color w:val="3C3C3C"/>
          <w:kern w:val="0"/>
          <w:sz w:val="28"/>
          <w:szCs w:val="28"/>
          <w:lang w:val="ro-RO"/>
          <w14:ligatures w14:val="none"/>
        </w:rPr>
        <w:fldChar w:fldCharType="end"/>
      </w:r>
      <w:r w:rsidRPr="00097861">
        <w:rPr>
          <w:rFonts w:eastAsia="Times New Roman" w:cstheme="minorHAnsi"/>
          <w:color w:val="1D2129"/>
          <w:kern w:val="0"/>
          <w:sz w:val="28"/>
          <w:szCs w:val="28"/>
          <w:lang w:val="ro-RO"/>
          <w14:ligatures w14:val="none"/>
        </w:rPr>
        <w:t> la Ghidul Solicitantului – Condiții Specifice „Sprijin pregătitor pentru elaborarea Strategiilor de Dezvoltare Locală în orașe/municipii cu o populație de peste 20.000 locuitori”, aferent Programului Incluziune și Demnitate Socială (PIDS) 2021-2027, Prioritate: P01 „Dezvoltarea locală plasată sub responsabilitatea comunității“, Obiectiv specific: ESO4.11. „Lărgirea accesului egal și în timp util la servicii de calitate, sustenabile și la prețuri accesibile, inclusiv servicii care promovează accesul la locuințe și îngrijire orientată către persoane, inclusiv asistență medicală Modernizarea sistemelor de protecție socială, inclusive promovarea accesului la protecție socială, acordând o atenție deosebită copiilor și grupurilor defavorizate – Îmbunătățirea accesibilității, inclusiv pentru persoanele cu dizabilități, precum și a eficacității și rezilienței sistemelor de sănătate și a serviciilor de îngrijire pe termen lung (FSE+)“.</w:t>
      </w:r>
    </w:p>
    <w:p w14:paraId="4E29D292" w14:textId="77777777" w:rsidR="00097861" w:rsidRPr="00097861" w:rsidRDefault="00097861" w:rsidP="00097861">
      <w:pPr>
        <w:shd w:val="clear" w:color="auto" w:fill="FFFFFF"/>
        <w:spacing w:after="0" w:line="240" w:lineRule="auto"/>
        <w:jc w:val="both"/>
        <w:rPr>
          <w:rFonts w:eastAsia="Times New Roman" w:cstheme="minorHAnsi"/>
          <w:color w:val="1D2129"/>
          <w:kern w:val="0"/>
          <w:sz w:val="28"/>
          <w:szCs w:val="28"/>
          <w:lang w:val="ro-RO"/>
          <w14:ligatures w14:val="none"/>
        </w:rPr>
      </w:pPr>
      <w:r w:rsidRPr="00097861">
        <w:rPr>
          <w:rFonts w:eastAsia="Times New Roman" w:cstheme="minorHAnsi"/>
          <w:color w:val="1D2129"/>
          <w:kern w:val="0"/>
          <w:sz w:val="28"/>
          <w:szCs w:val="28"/>
          <w:lang w:val="ro-RO"/>
          <w14:ligatures w14:val="none"/>
        </w:rPr>
        <w:t> </w:t>
      </w:r>
    </w:p>
    <w:p w14:paraId="0C72EFF7" w14:textId="77777777" w:rsidR="00097861" w:rsidRPr="00097861" w:rsidRDefault="00097861" w:rsidP="00097861">
      <w:pPr>
        <w:shd w:val="clear" w:color="auto" w:fill="FFFFFF"/>
        <w:spacing w:after="0" w:line="240" w:lineRule="auto"/>
        <w:jc w:val="both"/>
        <w:rPr>
          <w:rFonts w:eastAsia="Times New Roman" w:cstheme="minorHAnsi"/>
          <w:color w:val="1D2129"/>
          <w:kern w:val="0"/>
          <w:sz w:val="28"/>
          <w:szCs w:val="28"/>
          <w:lang w:val="ro-RO"/>
          <w14:ligatures w14:val="none"/>
        </w:rPr>
      </w:pPr>
      <w:r w:rsidRPr="00097861">
        <w:rPr>
          <w:rFonts w:eastAsia="Times New Roman" w:cstheme="minorHAnsi"/>
          <w:color w:val="1D2129"/>
          <w:kern w:val="0"/>
          <w:sz w:val="28"/>
          <w:szCs w:val="28"/>
          <w:lang w:val="ro-RO"/>
          <w14:ligatures w14:val="none"/>
        </w:rPr>
        <w:t>Apelul de proiecte va fi deschis în perioada 16.08.2023, ora 16.00 – 14.09.2023, ora 16.00.</w:t>
      </w:r>
    </w:p>
    <w:p w14:paraId="4F6FC2C9" w14:textId="77777777" w:rsidR="00097861" w:rsidRDefault="00097861" w:rsidP="00097861">
      <w:pPr>
        <w:jc w:val="both"/>
        <w:rPr>
          <w:rFonts w:cstheme="minorHAnsi"/>
          <w:sz w:val="28"/>
          <w:szCs w:val="28"/>
          <w:lang w:val="ro-RO"/>
        </w:rPr>
      </w:pPr>
    </w:p>
    <w:p w14:paraId="498DABF9" w14:textId="77777777" w:rsidR="00194825" w:rsidRDefault="00194825" w:rsidP="00097861">
      <w:pPr>
        <w:jc w:val="both"/>
        <w:rPr>
          <w:rFonts w:cstheme="minorHAnsi"/>
          <w:sz w:val="28"/>
          <w:szCs w:val="28"/>
          <w:lang w:val="ro-RO"/>
        </w:rPr>
      </w:pPr>
    </w:p>
    <w:p w14:paraId="59726C84" w14:textId="77777777" w:rsidR="00194825" w:rsidRDefault="00194825" w:rsidP="00097861">
      <w:pPr>
        <w:jc w:val="both"/>
        <w:rPr>
          <w:rFonts w:cstheme="minorHAnsi"/>
          <w:sz w:val="28"/>
          <w:szCs w:val="28"/>
          <w:lang w:val="ro-RO"/>
        </w:rPr>
      </w:pPr>
    </w:p>
    <w:p w14:paraId="00803A73" w14:textId="77777777" w:rsidR="006002EF" w:rsidRPr="00194825" w:rsidRDefault="006002EF" w:rsidP="006002EF">
      <w:pPr>
        <w:pStyle w:val="Heading2"/>
        <w:jc w:val="both"/>
        <w:rPr>
          <w:rFonts w:asciiTheme="minorHAnsi" w:hAnsiTheme="minorHAnsi" w:cstheme="minorHAnsi"/>
          <w:b w:val="0"/>
          <w:bCs w:val="0"/>
          <w:color w:val="1D2129"/>
          <w:sz w:val="28"/>
          <w:szCs w:val="28"/>
          <w:lang w:val="ro-RO"/>
        </w:rPr>
      </w:pPr>
      <w:r w:rsidRPr="00570973">
        <w:rPr>
          <w:rFonts w:asciiTheme="minorHAnsi" w:hAnsiTheme="minorHAnsi" w:cstheme="minorHAnsi"/>
          <w:sz w:val="28"/>
          <w:szCs w:val="28"/>
          <w:highlight w:val="yellow"/>
          <w:lang w:val="ro-RO"/>
        </w:rPr>
        <w:lastRenderedPageBreak/>
        <w:t xml:space="preserve">28 iulie 2023 - </w:t>
      </w:r>
      <w:proofErr w:type="spellStart"/>
      <w:r w:rsidRPr="00570973">
        <w:rPr>
          <w:rFonts w:asciiTheme="minorHAnsi" w:hAnsiTheme="minorHAnsi" w:cstheme="minorHAnsi"/>
          <w:color w:val="1D2129"/>
          <w:sz w:val="28"/>
          <w:szCs w:val="28"/>
          <w:highlight w:val="yellow"/>
          <w:lang w:val="ro-RO"/>
        </w:rPr>
        <w:t>PoIDS</w:t>
      </w:r>
      <w:proofErr w:type="spellEnd"/>
      <w:r w:rsidRPr="00570973">
        <w:rPr>
          <w:rFonts w:asciiTheme="minorHAnsi" w:hAnsiTheme="minorHAnsi" w:cstheme="minorHAnsi"/>
          <w:color w:val="1D2129"/>
          <w:sz w:val="28"/>
          <w:szCs w:val="28"/>
          <w:highlight w:val="yellow"/>
          <w:lang w:val="ro-RO"/>
        </w:rPr>
        <w:t>: Ghidul solicitantului „COMUNITĂȚI DE SENIORI“</w:t>
      </w:r>
    </w:p>
    <w:p w14:paraId="524F0214" w14:textId="77777777" w:rsidR="006002EF" w:rsidRPr="00194825" w:rsidRDefault="006002EF" w:rsidP="006002EF">
      <w:pPr>
        <w:pStyle w:val="NormalWeb"/>
        <w:shd w:val="clear" w:color="auto" w:fill="FFFFFF"/>
        <w:spacing w:before="0" w:beforeAutospacing="0" w:after="0" w:afterAutospacing="0"/>
        <w:jc w:val="both"/>
        <w:rPr>
          <w:rFonts w:asciiTheme="minorHAnsi" w:hAnsiTheme="minorHAnsi" w:cstheme="minorHAnsi"/>
          <w:color w:val="1D2129"/>
          <w:sz w:val="28"/>
          <w:szCs w:val="28"/>
          <w:lang w:val="ro-RO"/>
        </w:rPr>
      </w:pPr>
      <w:r w:rsidRPr="00194825">
        <w:rPr>
          <w:rFonts w:asciiTheme="minorHAnsi" w:hAnsiTheme="minorHAnsi" w:cstheme="minorHAnsi"/>
          <w:color w:val="1D2129"/>
          <w:sz w:val="28"/>
          <w:szCs w:val="28"/>
          <w:lang w:val="ro-RO"/>
        </w:rPr>
        <w:t>Autoritatea de Management pentru Programul Incluziune și Demnitate Socială (</w:t>
      </w:r>
      <w:proofErr w:type="spellStart"/>
      <w:r w:rsidRPr="00194825">
        <w:rPr>
          <w:rFonts w:asciiTheme="minorHAnsi" w:hAnsiTheme="minorHAnsi" w:cstheme="minorHAnsi"/>
          <w:color w:val="1D2129"/>
          <w:sz w:val="28"/>
          <w:szCs w:val="28"/>
          <w:lang w:val="ro-RO"/>
        </w:rPr>
        <w:t>PoIDS</w:t>
      </w:r>
      <w:proofErr w:type="spellEnd"/>
      <w:r w:rsidRPr="00194825">
        <w:rPr>
          <w:rFonts w:asciiTheme="minorHAnsi" w:hAnsiTheme="minorHAnsi" w:cstheme="minorHAnsi"/>
          <w:color w:val="1D2129"/>
          <w:sz w:val="28"/>
          <w:szCs w:val="28"/>
          <w:lang w:val="ro-RO"/>
        </w:rPr>
        <w:t>) 2021-2027 din cadrul Ministerului Investițiilor și Proiectelor Europene publică </w:t>
      </w:r>
      <w:hyperlink r:id="rId11" w:history="1">
        <w:r w:rsidRPr="00194825">
          <w:rPr>
            <w:rStyle w:val="Hyperlink"/>
            <w:rFonts w:asciiTheme="minorHAnsi" w:hAnsiTheme="minorHAnsi" w:cstheme="minorHAnsi"/>
            <w:color w:val="3C3C3C"/>
            <w:sz w:val="28"/>
            <w:szCs w:val="28"/>
            <w:lang w:val="ro-RO"/>
          </w:rPr>
          <w:t>ghidul solicitantului  „COMUNITĂȚI DE SENIORI“</w:t>
        </w:r>
      </w:hyperlink>
      <w:r w:rsidRPr="00194825">
        <w:rPr>
          <w:rFonts w:asciiTheme="minorHAnsi" w:hAnsiTheme="minorHAnsi" w:cstheme="minorHAnsi"/>
          <w:color w:val="1D2129"/>
          <w:sz w:val="28"/>
          <w:szCs w:val="28"/>
          <w:lang w:val="ro-RO"/>
        </w:rPr>
        <w:t> –  Prioritate: P06. Servicii de suport pentru persoane vârstnice, Obiectiv specific: RSO4.3. Promovarea incluziunii socioeconomice a comunităților marginalizate, a gospodăriilor cu venituri reduse și a grupurilor defavorizate, inclusiv a persoanelor cu nevoi speciale, prin acțiuni integrate, inclusiv locuințe și servicii sociale (FEDR) și Obiectiv specific: ESO4.11. Lărgirea accesului egal și în timp util la servicii de calitate, sustenabile și la prețuri accesibile, inclusiv servicii care promovează accesul la locuințe și îngrijire orientată către persoane, inclusiv asistență medicală Modernizarea sistemelor de protecție socială, inclusiv promovarea accesului la protecție socială, acordând o atenție deosebită copiilor și grupurilor defavorizate Îmbunătățirea accesibilității, inclusiv pentru persoanele cu dizabilități, precum și a eficacității și rezilienței sistemelor de sănătate și a serviciilor de îngrijire pe termen lung (FSE+).</w:t>
      </w:r>
    </w:p>
    <w:p w14:paraId="3C0F8ADD" w14:textId="77777777" w:rsidR="006002EF" w:rsidRPr="00194825" w:rsidRDefault="006002EF" w:rsidP="006002EF">
      <w:pPr>
        <w:pStyle w:val="NormalWeb"/>
        <w:shd w:val="clear" w:color="auto" w:fill="FFFFFF"/>
        <w:spacing w:before="0" w:beforeAutospacing="0" w:after="0" w:afterAutospacing="0"/>
        <w:jc w:val="both"/>
        <w:rPr>
          <w:rFonts w:asciiTheme="minorHAnsi" w:hAnsiTheme="minorHAnsi" w:cstheme="minorHAnsi"/>
          <w:color w:val="1D2129"/>
          <w:sz w:val="28"/>
          <w:szCs w:val="28"/>
          <w:lang w:val="ro-RO"/>
        </w:rPr>
      </w:pPr>
      <w:r w:rsidRPr="00194825">
        <w:rPr>
          <w:rFonts w:asciiTheme="minorHAnsi" w:hAnsiTheme="minorHAnsi" w:cstheme="minorHAnsi"/>
          <w:color w:val="1D2129"/>
          <w:sz w:val="28"/>
          <w:szCs w:val="28"/>
          <w:lang w:val="ro-RO"/>
        </w:rPr>
        <w:t> </w:t>
      </w:r>
    </w:p>
    <w:p w14:paraId="65454850" w14:textId="77777777" w:rsidR="006002EF" w:rsidRPr="00194825" w:rsidRDefault="006002EF" w:rsidP="006002EF">
      <w:pPr>
        <w:pStyle w:val="NormalWeb"/>
        <w:shd w:val="clear" w:color="auto" w:fill="FFFFFF"/>
        <w:spacing w:before="0" w:beforeAutospacing="0" w:after="0" w:afterAutospacing="0"/>
        <w:jc w:val="both"/>
        <w:rPr>
          <w:rFonts w:asciiTheme="minorHAnsi" w:hAnsiTheme="minorHAnsi" w:cstheme="minorHAnsi"/>
          <w:color w:val="1D2129"/>
          <w:sz w:val="28"/>
          <w:szCs w:val="28"/>
          <w:lang w:val="ro-RO"/>
        </w:rPr>
      </w:pPr>
      <w:r w:rsidRPr="00194825">
        <w:rPr>
          <w:rFonts w:asciiTheme="minorHAnsi" w:hAnsiTheme="minorHAnsi" w:cstheme="minorHAnsi"/>
          <w:color w:val="1D2129"/>
          <w:sz w:val="28"/>
          <w:szCs w:val="28"/>
          <w:lang w:val="ro-RO"/>
        </w:rPr>
        <w:t>Proiectele pot fi depuse prin Sistemul informatic MySMIS2021 începând cu data de 10.08.2023, ora 16.00, până în data de 11.12.2023, ora 16.00.</w:t>
      </w:r>
    </w:p>
    <w:p w14:paraId="2DF40619" w14:textId="77777777" w:rsidR="006002EF" w:rsidRPr="00194825" w:rsidRDefault="006002EF" w:rsidP="006002EF">
      <w:pPr>
        <w:pStyle w:val="NormalWeb"/>
        <w:shd w:val="clear" w:color="auto" w:fill="FFFFFF"/>
        <w:spacing w:before="0" w:beforeAutospacing="0" w:after="0" w:afterAutospacing="0"/>
        <w:jc w:val="both"/>
        <w:rPr>
          <w:rFonts w:asciiTheme="minorHAnsi" w:hAnsiTheme="minorHAnsi" w:cstheme="minorHAnsi"/>
          <w:color w:val="1D2129"/>
          <w:sz w:val="28"/>
          <w:szCs w:val="28"/>
          <w:lang w:val="ro-RO"/>
        </w:rPr>
      </w:pPr>
      <w:r w:rsidRPr="00194825">
        <w:rPr>
          <w:rFonts w:asciiTheme="minorHAnsi" w:hAnsiTheme="minorHAnsi" w:cstheme="minorHAnsi"/>
          <w:color w:val="1D2129"/>
          <w:sz w:val="28"/>
          <w:szCs w:val="28"/>
          <w:lang w:val="ro-RO"/>
        </w:rPr>
        <w:t> </w:t>
      </w:r>
    </w:p>
    <w:p w14:paraId="059AA92E" w14:textId="77777777" w:rsidR="006002EF" w:rsidRPr="006002EF" w:rsidRDefault="006002EF" w:rsidP="006002EF">
      <w:pPr>
        <w:pStyle w:val="NormalWeb"/>
        <w:shd w:val="clear" w:color="auto" w:fill="FFFFFF"/>
        <w:spacing w:before="0" w:beforeAutospacing="0" w:after="0" w:afterAutospacing="0"/>
        <w:jc w:val="both"/>
        <w:rPr>
          <w:rFonts w:asciiTheme="minorHAnsi" w:hAnsiTheme="minorHAnsi" w:cstheme="minorHAnsi"/>
          <w:color w:val="1D2129"/>
          <w:sz w:val="28"/>
          <w:szCs w:val="28"/>
          <w:lang w:val="ro-RO"/>
        </w:rPr>
      </w:pPr>
      <w:r w:rsidRPr="00194825">
        <w:rPr>
          <w:rStyle w:val="Strong"/>
          <w:rFonts w:asciiTheme="minorHAnsi" w:hAnsiTheme="minorHAnsi" w:cstheme="minorHAnsi"/>
          <w:color w:val="1D2129"/>
          <w:sz w:val="28"/>
          <w:szCs w:val="28"/>
          <w:lang w:val="ro-RO"/>
        </w:rPr>
        <w:t>UPDATE</w:t>
      </w:r>
      <w:r w:rsidRPr="00194825">
        <w:rPr>
          <w:rFonts w:asciiTheme="minorHAnsi" w:hAnsiTheme="minorHAnsi" w:cstheme="minorHAnsi"/>
          <w:color w:val="1D2129"/>
          <w:sz w:val="28"/>
          <w:szCs w:val="28"/>
          <w:lang w:val="ro-RO"/>
        </w:rPr>
        <w:t>: </w:t>
      </w:r>
      <w:hyperlink r:id="rId12" w:history="1">
        <w:r w:rsidRPr="00194825">
          <w:rPr>
            <w:rStyle w:val="Strong"/>
            <w:rFonts w:asciiTheme="minorHAnsi" w:hAnsiTheme="minorHAnsi" w:cstheme="minorHAnsi"/>
            <w:color w:val="3C3C3C"/>
            <w:sz w:val="28"/>
            <w:szCs w:val="28"/>
            <w:lang w:val="ro-RO"/>
          </w:rPr>
          <w:t>Răspunsurile</w:t>
        </w:r>
      </w:hyperlink>
      <w:r w:rsidRPr="00194825">
        <w:rPr>
          <w:rFonts w:asciiTheme="minorHAnsi" w:hAnsiTheme="minorHAnsi" w:cstheme="minorHAnsi"/>
          <w:color w:val="1D2129"/>
          <w:sz w:val="28"/>
          <w:szCs w:val="28"/>
          <w:lang w:val="ro-RO"/>
        </w:rPr>
        <w:t> la propunerile și observațiile formulate în cadrul procesului de consultare publică aferent Ghidului solicitantului condiții specifice „Comunități de seniori”</w:t>
      </w:r>
    </w:p>
    <w:p w14:paraId="1CE109CE" w14:textId="1958F0C0" w:rsidR="006002EF" w:rsidRPr="00097861" w:rsidRDefault="006002EF" w:rsidP="00097861">
      <w:pPr>
        <w:jc w:val="both"/>
        <w:rPr>
          <w:rFonts w:cstheme="minorHAnsi"/>
          <w:sz w:val="28"/>
          <w:szCs w:val="28"/>
          <w:lang w:val="ro-RO"/>
        </w:rPr>
      </w:pPr>
    </w:p>
    <w:p w14:paraId="31AAB5B7" w14:textId="308AFBB9" w:rsidR="00097861" w:rsidRPr="00097861" w:rsidRDefault="00097861" w:rsidP="002E54D8">
      <w:pPr>
        <w:jc w:val="both"/>
        <w:rPr>
          <w:rFonts w:eastAsia="Times New Roman" w:cstheme="minorHAnsi"/>
          <w:b/>
          <w:bCs/>
          <w:color w:val="1D2129"/>
          <w:kern w:val="0"/>
          <w:sz w:val="28"/>
          <w:szCs w:val="28"/>
          <w:lang w:val="ro-RO"/>
          <w14:ligatures w14:val="none"/>
        </w:rPr>
      </w:pPr>
      <w:r w:rsidRPr="00570973">
        <w:rPr>
          <w:rFonts w:cstheme="minorHAnsi"/>
          <w:b/>
          <w:bCs/>
          <w:sz w:val="28"/>
          <w:szCs w:val="28"/>
          <w:highlight w:val="yellow"/>
          <w:lang w:val="ro-RO"/>
        </w:rPr>
        <w:t xml:space="preserve">18 iulie 2023 </w:t>
      </w:r>
      <w:r w:rsidR="002E54D8" w:rsidRPr="00570973">
        <w:rPr>
          <w:rFonts w:cstheme="minorHAnsi"/>
          <w:b/>
          <w:bCs/>
          <w:sz w:val="28"/>
          <w:szCs w:val="28"/>
          <w:highlight w:val="yellow"/>
          <w:lang w:val="ro-RO"/>
        </w:rPr>
        <w:t xml:space="preserve">- </w:t>
      </w:r>
      <w:r w:rsidRPr="00570973">
        <w:rPr>
          <w:rFonts w:eastAsia="Times New Roman" w:cstheme="minorHAnsi"/>
          <w:b/>
          <w:bCs/>
          <w:color w:val="1D2129"/>
          <w:kern w:val="0"/>
          <w:sz w:val="28"/>
          <w:szCs w:val="28"/>
          <w:highlight w:val="yellow"/>
          <w:lang w:val="ro-RO"/>
          <w14:ligatures w14:val="none"/>
        </w:rPr>
        <w:t>Autoritatea de Management pentru Programul Incluziune și Demnitate Socială (</w:t>
      </w:r>
      <w:proofErr w:type="spellStart"/>
      <w:r w:rsidRPr="00570973">
        <w:rPr>
          <w:rFonts w:eastAsia="Times New Roman" w:cstheme="minorHAnsi"/>
          <w:b/>
          <w:bCs/>
          <w:color w:val="1D2129"/>
          <w:kern w:val="0"/>
          <w:sz w:val="28"/>
          <w:szCs w:val="28"/>
          <w:highlight w:val="yellow"/>
          <w:lang w:val="ro-RO"/>
          <w14:ligatures w14:val="none"/>
        </w:rPr>
        <w:t>PoIDS</w:t>
      </w:r>
      <w:proofErr w:type="spellEnd"/>
      <w:r w:rsidRPr="00570973">
        <w:rPr>
          <w:rFonts w:eastAsia="Times New Roman" w:cstheme="minorHAnsi"/>
          <w:b/>
          <w:bCs/>
          <w:color w:val="1D2129"/>
          <w:kern w:val="0"/>
          <w:sz w:val="28"/>
          <w:szCs w:val="28"/>
          <w:highlight w:val="yellow"/>
          <w:lang w:val="ro-RO"/>
          <w14:ligatures w14:val="none"/>
        </w:rPr>
        <w:t>) 2021-2027</w:t>
      </w:r>
      <w:r w:rsidR="00CA18CA" w:rsidRPr="00570973">
        <w:rPr>
          <w:rFonts w:eastAsia="Times New Roman" w:cstheme="minorHAnsi"/>
          <w:b/>
          <w:bCs/>
          <w:color w:val="1D2129"/>
          <w:kern w:val="0"/>
          <w:sz w:val="28"/>
          <w:szCs w:val="28"/>
          <w:highlight w:val="yellow"/>
          <w:lang w:val="ro-RO"/>
          <w14:ligatures w14:val="none"/>
        </w:rPr>
        <w:t xml:space="preserve"> </w:t>
      </w:r>
      <w:r w:rsidRPr="00570973">
        <w:rPr>
          <w:rFonts w:eastAsia="Times New Roman" w:cstheme="minorHAnsi"/>
          <w:b/>
          <w:bCs/>
          <w:color w:val="1D2129"/>
          <w:kern w:val="0"/>
          <w:sz w:val="28"/>
          <w:szCs w:val="28"/>
          <w:highlight w:val="yellow"/>
          <w:lang w:val="ro-RO"/>
          <w14:ligatures w14:val="none"/>
        </w:rPr>
        <w:t>din cadrul Ministerului Investițiilor și Proiectelor Europene lansează apelurile competitive „Sprijin pentru înființarea de întreprinderi sociale în mediul rural“</w:t>
      </w:r>
    </w:p>
    <w:p w14:paraId="7D09F87B" w14:textId="77777777" w:rsidR="00097861" w:rsidRPr="00097861" w:rsidRDefault="00097861" w:rsidP="00097861">
      <w:pPr>
        <w:shd w:val="clear" w:color="auto" w:fill="FFFFFF"/>
        <w:spacing w:after="0" w:line="240" w:lineRule="auto"/>
        <w:jc w:val="both"/>
        <w:rPr>
          <w:rFonts w:eastAsia="Times New Roman" w:cstheme="minorHAnsi"/>
          <w:color w:val="1D2129"/>
          <w:kern w:val="0"/>
          <w:sz w:val="28"/>
          <w:szCs w:val="28"/>
          <w:lang w:val="ro-RO"/>
          <w14:ligatures w14:val="none"/>
        </w:rPr>
      </w:pPr>
      <w:r w:rsidRPr="00097861">
        <w:rPr>
          <w:rFonts w:eastAsia="Times New Roman" w:cstheme="minorHAnsi"/>
          <w:color w:val="1D2129"/>
          <w:kern w:val="0"/>
          <w:sz w:val="28"/>
          <w:szCs w:val="28"/>
          <w:lang w:val="ro-RO"/>
          <w14:ligatures w14:val="none"/>
        </w:rPr>
        <w:t>Autoritatea de Management pentru Programul Incluziune și Demnitate Socială (</w:t>
      </w:r>
      <w:proofErr w:type="spellStart"/>
      <w:r w:rsidRPr="00097861">
        <w:rPr>
          <w:rFonts w:eastAsia="Times New Roman" w:cstheme="minorHAnsi"/>
          <w:color w:val="1D2129"/>
          <w:kern w:val="0"/>
          <w:sz w:val="28"/>
          <w:szCs w:val="28"/>
          <w:lang w:val="ro-RO"/>
          <w14:ligatures w14:val="none"/>
        </w:rPr>
        <w:t>PoIDS</w:t>
      </w:r>
      <w:proofErr w:type="spellEnd"/>
      <w:r w:rsidRPr="00097861">
        <w:rPr>
          <w:rFonts w:eastAsia="Times New Roman" w:cstheme="minorHAnsi"/>
          <w:color w:val="1D2129"/>
          <w:kern w:val="0"/>
          <w:sz w:val="28"/>
          <w:szCs w:val="28"/>
          <w:lang w:val="ro-RO"/>
          <w14:ligatures w14:val="none"/>
        </w:rPr>
        <w:t>) 2021-2027din cadrul Ministerului Investițiilor și Proiectelor Europene lansează apelurile competitive </w:t>
      </w:r>
      <w:hyperlink r:id="rId13" w:history="1">
        <w:r w:rsidRPr="00097861">
          <w:rPr>
            <w:rFonts w:eastAsia="Times New Roman" w:cstheme="minorHAnsi"/>
            <w:b/>
            <w:bCs/>
            <w:color w:val="3C3C3C"/>
            <w:kern w:val="0"/>
            <w:sz w:val="28"/>
            <w:szCs w:val="28"/>
            <w:lang w:val="ro-RO"/>
            <w14:ligatures w14:val="none"/>
          </w:rPr>
          <w:t>„Sprijin pentru înființarea de întreprinderi sociale în mediul rural“</w:t>
        </w:r>
      </w:hyperlink>
      <w:r w:rsidRPr="00097861">
        <w:rPr>
          <w:rFonts w:eastAsia="Times New Roman" w:cstheme="minorHAnsi"/>
          <w:color w:val="1D2129"/>
          <w:kern w:val="0"/>
          <w:sz w:val="28"/>
          <w:szCs w:val="28"/>
          <w:lang w:val="ro-RO"/>
          <w14:ligatures w14:val="none"/>
        </w:rPr>
        <w:t xml:space="preserve">,  aferente Programului Incluziune și Demnitate Socială 2021-2027“, Prioritate: P03. Protejarea dreptului la demnitate socială, Obiectiv specific: ESO4.1. Îmbunătățirea accesului la piața muncii și măsuri de activare pentru toate persoanele aflate în căutarea unui loc de muncă, în special pentru tineri, îndeosebi prin implementarea Garanței pentru tineret, pentru șomerii de lungă durată și </w:t>
      </w:r>
      <w:r w:rsidRPr="00097861">
        <w:rPr>
          <w:rFonts w:eastAsia="Times New Roman" w:cstheme="minorHAnsi"/>
          <w:color w:val="1D2129"/>
          <w:kern w:val="0"/>
          <w:sz w:val="28"/>
          <w:szCs w:val="28"/>
          <w:lang w:val="ro-RO"/>
          <w14:ligatures w14:val="none"/>
        </w:rPr>
        <w:lastRenderedPageBreak/>
        <w:t>grupurile defavorizate de pe piața muncii și pentru persoanele inactive, precum și prin promovarea desfășurării de activități independente și a economiei sociale (FSE+), Acțiunea 3.2 Economie socială în mediul rural (FSE+).</w:t>
      </w:r>
    </w:p>
    <w:p w14:paraId="028E8012" w14:textId="77777777" w:rsidR="00097861" w:rsidRPr="00097861" w:rsidRDefault="00097861" w:rsidP="00097861">
      <w:pPr>
        <w:shd w:val="clear" w:color="auto" w:fill="FFFFFF"/>
        <w:spacing w:after="0" w:line="240" w:lineRule="auto"/>
        <w:jc w:val="both"/>
        <w:rPr>
          <w:rFonts w:eastAsia="Times New Roman" w:cstheme="minorHAnsi"/>
          <w:color w:val="1D2129"/>
          <w:kern w:val="0"/>
          <w:sz w:val="28"/>
          <w:szCs w:val="28"/>
          <w:lang w:val="ro-RO"/>
          <w14:ligatures w14:val="none"/>
        </w:rPr>
      </w:pPr>
      <w:r w:rsidRPr="00097861">
        <w:rPr>
          <w:rFonts w:eastAsia="Times New Roman" w:cstheme="minorHAnsi"/>
          <w:color w:val="1D2129"/>
          <w:kern w:val="0"/>
          <w:sz w:val="28"/>
          <w:szCs w:val="28"/>
          <w:lang w:val="ro-RO"/>
          <w14:ligatures w14:val="none"/>
        </w:rPr>
        <w:t>Proiectele pot fi depuse prin Sistemul informatic MySMIS2021 începând cu data de </w:t>
      </w:r>
      <w:r w:rsidRPr="00097861">
        <w:rPr>
          <w:rFonts w:eastAsia="Times New Roman" w:cstheme="minorHAnsi"/>
          <w:b/>
          <w:bCs/>
          <w:color w:val="1D2129"/>
          <w:kern w:val="0"/>
          <w:sz w:val="28"/>
          <w:szCs w:val="28"/>
          <w:lang w:val="ro-RO"/>
          <w14:ligatures w14:val="none"/>
        </w:rPr>
        <w:t>18.08.2023, ora 16.00, până în data de 13.11 .2023, ora 16.00.</w:t>
      </w:r>
    </w:p>
    <w:p w14:paraId="6690539B" w14:textId="77777777" w:rsidR="00097861" w:rsidRPr="00097861" w:rsidRDefault="00097861" w:rsidP="00097861">
      <w:pPr>
        <w:jc w:val="both"/>
        <w:rPr>
          <w:rFonts w:cstheme="minorHAnsi"/>
          <w:sz w:val="28"/>
          <w:szCs w:val="28"/>
          <w:lang w:val="ro-RO"/>
        </w:rPr>
      </w:pPr>
    </w:p>
    <w:p w14:paraId="7519E646" w14:textId="740CB343" w:rsidR="00097861" w:rsidRPr="00097861" w:rsidRDefault="00097861" w:rsidP="002E54D8">
      <w:pPr>
        <w:jc w:val="both"/>
        <w:rPr>
          <w:rFonts w:cstheme="minorHAnsi"/>
          <w:color w:val="1D2129"/>
          <w:sz w:val="28"/>
          <w:szCs w:val="28"/>
          <w:lang w:val="ro-RO"/>
        </w:rPr>
      </w:pPr>
      <w:r w:rsidRPr="00570973">
        <w:rPr>
          <w:rFonts w:cstheme="minorHAnsi"/>
          <w:b/>
          <w:bCs/>
          <w:sz w:val="28"/>
          <w:szCs w:val="28"/>
          <w:highlight w:val="yellow"/>
          <w:lang w:val="ro-RO"/>
        </w:rPr>
        <w:t>18 iulie 2023</w:t>
      </w:r>
      <w:r w:rsidR="002E54D8" w:rsidRPr="00570973">
        <w:rPr>
          <w:rFonts w:cstheme="minorHAnsi"/>
          <w:b/>
          <w:bCs/>
          <w:sz w:val="28"/>
          <w:szCs w:val="28"/>
          <w:highlight w:val="yellow"/>
          <w:lang w:val="ro-RO"/>
        </w:rPr>
        <w:t xml:space="preserve"> - A</w:t>
      </w:r>
      <w:r w:rsidRPr="00570973">
        <w:rPr>
          <w:rFonts w:cstheme="minorHAnsi"/>
          <w:b/>
          <w:bCs/>
          <w:color w:val="1D2129"/>
          <w:sz w:val="28"/>
          <w:szCs w:val="28"/>
          <w:highlight w:val="yellow"/>
          <w:lang w:val="ro-RO"/>
        </w:rPr>
        <w:t>utoritatea de Management pentru Programul Incluziune și Demnitate Socială 2021-2027 din cadrul Ministerului Investițiilor și Proiectelor Europene lansează apelurile competitive „Sprijin pregătitor pentru elaborarea Strategiilor de Dezvoltare Locală în orașe/municipii cu o populație de peste 20.000 locuitori”,  aferente Programului Incluziune și Demnitate Socială (PIDS) 2021-2027</w:t>
      </w:r>
    </w:p>
    <w:p w14:paraId="7DA40808" w14:textId="77777777" w:rsidR="00097861" w:rsidRPr="00097861" w:rsidRDefault="00097861" w:rsidP="00097861">
      <w:pPr>
        <w:pStyle w:val="NormalWeb"/>
        <w:shd w:val="clear" w:color="auto" w:fill="FFFFFF"/>
        <w:spacing w:before="0" w:beforeAutospacing="0" w:after="0" w:afterAutospacing="0"/>
        <w:jc w:val="both"/>
        <w:rPr>
          <w:rFonts w:asciiTheme="minorHAnsi" w:hAnsiTheme="minorHAnsi" w:cstheme="minorHAnsi"/>
          <w:color w:val="1D2129"/>
          <w:sz w:val="28"/>
          <w:szCs w:val="28"/>
          <w:lang w:val="ro-RO"/>
        </w:rPr>
      </w:pPr>
      <w:r w:rsidRPr="00097861">
        <w:rPr>
          <w:rFonts w:asciiTheme="minorHAnsi" w:hAnsiTheme="minorHAnsi" w:cstheme="minorHAnsi"/>
          <w:color w:val="1D2129"/>
          <w:sz w:val="28"/>
          <w:szCs w:val="28"/>
          <w:lang w:val="ro-RO"/>
        </w:rPr>
        <w:t>Autoritatea de Management pentru Programul Incluziune și Demnitate Socială 2021-2027 din cadrul Ministerului Investițiilor și Proiectelor Europene lansează apelurile competitive </w:t>
      </w:r>
      <w:hyperlink r:id="rId14" w:history="1">
        <w:r w:rsidRPr="00097861">
          <w:rPr>
            <w:rStyle w:val="Strong"/>
            <w:rFonts w:asciiTheme="minorHAnsi" w:hAnsiTheme="minorHAnsi" w:cstheme="minorHAnsi"/>
            <w:color w:val="3C3C3C"/>
            <w:sz w:val="28"/>
            <w:szCs w:val="28"/>
            <w:lang w:val="ro-RO"/>
          </w:rPr>
          <w:t>„Sprijin pregătitor pentru elaborarea Strategiilor de Dezvoltare Locală în orașe/municipii cu o populație de peste 20.000 locuitori”</w:t>
        </w:r>
      </w:hyperlink>
      <w:r w:rsidRPr="00097861">
        <w:rPr>
          <w:rFonts w:asciiTheme="minorHAnsi" w:hAnsiTheme="minorHAnsi" w:cstheme="minorHAnsi"/>
          <w:color w:val="1D2129"/>
          <w:sz w:val="28"/>
          <w:szCs w:val="28"/>
          <w:lang w:val="ro-RO"/>
        </w:rPr>
        <w:t>,  aferente Programului Incluziune și Demnitate Socială (PIDS) 2021-2027, Prioritate: P01 „Dezvoltarea locală plasată sub responsabilitatea comunității“, Obiectiv specific: ESO4.11. „Lărgirea accesului egal și în timp util la servicii de calitate, sustenabile și la prețuri accesibile, inclusiv servicii care promovează accesul la locuințe și îngrijire orientată către persoane, inclusiv asistență medicală Modernizarea sistemelor de protecție socială, inclusive promovarea accesului la protecție socială, acordând o atenție deosebită copiilor și grupurilor defavorizate Îmbunătățirea accesibilității, inclusiv pentru persoanele cu dizabilități, precum și a eficacității și rezilienței sistemelor de sănătate și a serviciilor de îngrijire pe termen lung (FSE+)“.</w:t>
      </w:r>
    </w:p>
    <w:p w14:paraId="18D51DCF" w14:textId="77777777" w:rsidR="00097861" w:rsidRPr="00097861" w:rsidRDefault="00097861" w:rsidP="00097861">
      <w:pPr>
        <w:pStyle w:val="NormalWeb"/>
        <w:shd w:val="clear" w:color="auto" w:fill="FFFFFF"/>
        <w:spacing w:before="0" w:beforeAutospacing="0" w:after="0" w:afterAutospacing="0"/>
        <w:jc w:val="both"/>
        <w:rPr>
          <w:rFonts w:asciiTheme="minorHAnsi" w:hAnsiTheme="minorHAnsi" w:cstheme="minorHAnsi"/>
          <w:color w:val="1D2129"/>
          <w:sz w:val="28"/>
          <w:szCs w:val="28"/>
          <w:lang w:val="ro-RO"/>
        </w:rPr>
      </w:pPr>
      <w:r w:rsidRPr="00097861">
        <w:rPr>
          <w:rFonts w:asciiTheme="minorHAnsi" w:hAnsiTheme="minorHAnsi" w:cstheme="minorHAnsi"/>
          <w:color w:val="1D2129"/>
          <w:sz w:val="28"/>
          <w:szCs w:val="28"/>
          <w:lang w:val="ro-RO"/>
        </w:rPr>
        <w:t xml:space="preserve">Data și ora pentru începerea depunerii de proiecte vor fi comunicate la o data ulterioara față de data publicării prezentului Ghid al Solicitantului – Condiții Specifice, prin publicarea unui </w:t>
      </w:r>
      <w:proofErr w:type="spellStart"/>
      <w:r w:rsidRPr="00097861">
        <w:rPr>
          <w:rFonts w:asciiTheme="minorHAnsi" w:hAnsiTheme="minorHAnsi" w:cstheme="minorHAnsi"/>
          <w:color w:val="1D2129"/>
          <w:sz w:val="28"/>
          <w:szCs w:val="28"/>
          <w:lang w:val="ro-RO"/>
        </w:rPr>
        <w:t>corrigendum</w:t>
      </w:r>
      <w:proofErr w:type="spellEnd"/>
      <w:r w:rsidRPr="00097861">
        <w:rPr>
          <w:rFonts w:asciiTheme="minorHAnsi" w:hAnsiTheme="minorHAnsi" w:cstheme="minorHAnsi"/>
          <w:color w:val="1D2129"/>
          <w:sz w:val="28"/>
          <w:szCs w:val="28"/>
          <w:lang w:val="ro-RO"/>
        </w:rPr>
        <w:t xml:space="preserve"> la prezentul Ghid al Solicitantului Condiții Specifice cu cel </w:t>
      </w:r>
      <w:proofErr w:type="spellStart"/>
      <w:r w:rsidRPr="00097861">
        <w:rPr>
          <w:rFonts w:asciiTheme="minorHAnsi" w:hAnsiTheme="minorHAnsi" w:cstheme="minorHAnsi"/>
          <w:color w:val="1D2129"/>
          <w:sz w:val="28"/>
          <w:szCs w:val="28"/>
          <w:lang w:val="ro-RO"/>
        </w:rPr>
        <w:t>putin</w:t>
      </w:r>
      <w:proofErr w:type="spellEnd"/>
      <w:r w:rsidRPr="00097861">
        <w:rPr>
          <w:rFonts w:asciiTheme="minorHAnsi" w:hAnsiTheme="minorHAnsi" w:cstheme="minorHAnsi"/>
          <w:color w:val="1D2129"/>
          <w:sz w:val="28"/>
          <w:szCs w:val="28"/>
          <w:lang w:val="ro-RO"/>
        </w:rPr>
        <w:t xml:space="preserve"> 10 zile </w:t>
      </w:r>
      <w:proofErr w:type="spellStart"/>
      <w:r w:rsidRPr="00097861">
        <w:rPr>
          <w:rFonts w:asciiTheme="minorHAnsi" w:hAnsiTheme="minorHAnsi" w:cstheme="minorHAnsi"/>
          <w:color w:val="1D2129"/>
          <w:sz w:val="28"/>
          <w:szCs w:val="28"/>
          <w:lang w:val="ro-RO"/>
        </w:rPr>
        <w:t>inainte</w:t>
      </w:r>
      <w:proofErr w:type="spellEnd"/>
      <w:r w:rsidRPr="00097861">
        <w:rPr>
          <w:rFonts w:asciiTheme="minorHAnsi" w:hAnsiTheme="minorHAnsi" w:cstheme="minorHAnsi"/>
          <w:color w:val="1D2129"/>
          <w:sz w:val="28"/>
          <w:szCs w:val="28"/>
          <w:lang w:val="ro-RO"/>
        </w:rPr>
        <w:t xml:space="preserve"> de data si ora </w:t>
      </w:r>
      <w:proofErr w:type="spellStart"/>
      <w:r w:rsidRPr="00097861">
        <w:rPr>
          <w:rFonts w:asciiTheme="minorHAnsi" w:hAnsiTheme="minorHAnsi" w:cstheme="minorHAnsi"/>
          <w:color w:val="1D2129"/>
          <w:sz w:val="28"/>
          <w:szCs w:val="28"/>
          <w:lang w:val="ro-RO"/>
        </w:rPr>
        <w:t>prevazute</w:t>
      </w:r>
      <w:proofErr w:type="spellEnd"/>
      <w:r w:rsidRPr="00097861">
        <w:rPr>
          <w:rFonts w:asciiTheme="minorHAnsi" w:hAnsiTheme="minorHAnsi" w:cstheme="minorHAnsi"/>
          <w:color w:val="1D2129"/>
          <w:sz w:val="28"/>
          <w:szCs w:val="28"/>
          <w:lang w:val="ro-RO"/>
        </w:rPr>
        <w:t xml:space="preserve"> pentru deschiderea sistemului informatic MySMIS2021.</w:t>
      </w:r>
    </w:p>
    <w:p w14:paraId="2A57D0DB" w14:textId="77777777" w:rsidR="00097861" w:rsidRPr="00097861" w:rsidRDefault="00097861" w:rsidP="00097861">
      <w:pPr>
        <w:jc w:val="both"/>
        <w:rPr>
          <w:rFonts w:cstheme="minorHAnsi"/>
          <w:sz w:val="28"/>
          <w:szCs w:val="28"/>
          <w:lang w:val="ro-RO"/>
        </w:rPr>
      </w:pPr>
    </w:p>
    <w:sectPr w:rsidR="00097861" w:rsidRPr="00097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icksan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B1AE1"/>
    <w:multiLevelType w:val="multilevel"/>
    <w:tmpl w:val="D2FA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7826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EF"/>
    <w:rsid w:val="00060E8A"/>
    <w:rsid w:val="00097861"/>
    <w:rsid w:val="000E104C"/>
    <w:rsid w:val="00194825"/>
    <w:rsid w:val="002E54D8"/>
    <w:rsid w:val="00456151"/>
    <w:rsid w:val="004C4B5C"/>
    <w:rsid w:val="00570973"/>
    <w:rsid w:val="006002EF"/>
    <w:rsid w:val="008D1AEF"/>
    <w:rsid w:val="00A774BD"/>
    <w:rsid w:val="00AF4BFC"/>
    <w:rsid w:val="00B9785C"/>
    <w:rsid w:val="00CA18CA"/>
    <w:rsid w:val="00FE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CFCF9"/>
  <w15:chartTrackingRefBased/>
  <w15:docId w15:val="{C7BEF4EF-C0E4-4446-B094-86749A91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D1AEF"/>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1AEF"/>
    <w:rPr>
      <w:b/>
      <w:bCs/>
    </w:rPr>
  </w:style>
  <w:style w:type="character" w:styleId="Hyperlink">
    <w:name w:val="Hyperlink"/>
    <w:basedOn w:val="DefaultParagraphFont"/>
    <w:uiPriority w:val="99"/>
    <w:semiHidden/>
    <w:unhideWhenUsed/>
    <w:rsid w:val="008D1AEF"/>
    <w:rPr>
      <w:color w:val="0000FF"/>
      <w:u w:val="single"/>
    </w:rPr>
  </w:style>
  <w:style w:type="character" w:styleId="FollowedHyperlink">
    <w:name w:val="FollowedHyperlink"/>
    <w:basedOn w:val="DefaultParagraphFont"/>
    <w:uiPriority w:val="99"/>
    <w:semiHidden/>
    <w:unhideWhenUsed/>
    <w:rsid w:val="008D1AEF"/>
    <w:rPr>
      <w:color w:val="954F72" w:themeColor="followedHyperlink"/>
      <w:u w:val="single"/>
    </w:rPr>
  </w:style>
  <w:style w:type="paragraph" w:styleId="NormalWeb">
    <w:name w:val="Normal (Web)"/>
    <w:basedOn w:val="Normal"/>
    <w:uiPriority w:val="99"/>
    <w:semiHidden/>
    <w:unhideWhenUsed/>
    <w:rsid w:val="008D1AE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8D1AEF"/>
    <w:rPr>
      <w:rFonts w:ascii="Times New Roman" w:eastAsia="Times New Roman" w:hAnsi="Times New Roman" w:cs="Times New Roman"/>
      <w:b/>
      <w:bCs/>
      <w:kern w:val="0"/>
      <w:sz w:val="36"/>
      <w:szCs w:val="36"/>
      <w14:ligatures w14:val="none"/>
    </w:rPr>
  </w:style>
  <w:style w:type="character" w:styleId="Emphasis">
    <w:name w:val="Emphasis"/>
    <w:basedOn w:val="DefaultParagraphFont"/>
    <w:uiPriority w:val="20"/>
    <w:qFormat/>
    <w:rsid w:val="006002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37079">
      <w:bodyDiv w:val="1"/>
      <w:marLeft w:val="0"/>
      <w:marRight w:val="0"/>
      <w:marTop w:val="0"/>
      <w:marBottom w:val="0"/>
      <w:divBdr>
        <w:top w:val="none" w:sz="0" w:space="0" w:color="auto"/>
        <w:left w:val="none" w:sz="0" w:space="0" w:color="auto"/>
        <w:bottom w:val="none" w:sz="0" w:space="0" w:color="auto"/>
        <w:right w:val="none" w:sz="0" w:space="0" w:color="auto"/>
      </w:divBdr>
      <w:divsChild>
        <w:div w:id="2003196771">
          <w:marLeft w:val="0"/>
          <w:marRight w:val="0"/>
          <w:marTop w:val="0"/>
          <w:marBottom w:val="0"/>
          <w:divBdr>
            <w:top w:val="none" w:sz="0" w:space="0" w:color="auto"/>
            <w:left w:val="none" w:sz="0" w:space="0" w:color="auto"/>
            <w:bottom w:val="none" w:sz="0" w:space="0" w:color="auto"/>
            <w:right w:val="none" w:sz="0" w:space="0" w:color="auto"/>
          </w:divBdr>
          <w:divsChild>
            <w:div w:id="7614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0178">
      <w:bodyDiv w:val="1"/>
      <w:marLeft w:val="0"/>
      <w:marRight w:val="0"/>
      <w:marTop w:val="0"/>
      <w:marBottom w:val="0"/>
      <w:divBdr>
        <w:top w:val="none" w:sz="0" w:space="0" w:color="auto"/>
        <w:left w:val="none" w:sz="0" w:space="0" w:color="auto"/>
        <w:bottom w:val="none" w:sz="0" w:space="0" w:color="auto"/>
        <w:right w:val="none" w:sz="0" w:space="0" w:color="auto"/>
      </w:divBdr>
      <w:divsChild>
        <w:div w:id="838884860">
          <w:marLeft w:val="0"/>
          <w:marRight w:val="0"/>
          <w:marTop w:val="0"/>
          <w:marBottom w:val="0"/>
          <w:divBdr>
            <w:top w:val="none" w:sz="0" w:space="0" w:color="auto"/>
            <w:left w:val="none" w:sz="0" w:space="0" w:color="auto"/>
            <w:bottom w:val="none" w:sz="0" w:space="0" w:color="auto"/>
            <w:right w:val="none" w:sz="0" w:space="0" w:color="auto"/>
          </w:divBdr>
          <w:divsChild>
            <w:div w:id="213355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76670">
      <w:bodyDiv w:val="1"/>
      <w:marLeft w:val="0"/>
      <w:marRight w:val="0"/>
      <w:marTop w:val="0"/>
      <w:marBottom w:val="0"/>
      <w:divBdr>
        <w:top w:val="none" w:sz="0" w:space="0" w:color="auto"/>
        <w:left w:val="none" w:sz="0" w:space="0" w:color="auto"/>
        <w:bottom w:val="none" w:sz="0" w:space="0" w:color="auto"/>
        <w:right w:val="none" w:sz="0" w:space="0" w:color="auto"/>
      </w:divBdr>
    </w:div>
    <w:div w:id="880945737">
      <w:bodyDiv w:val="1"/>
      <w:marLeft w:val="0"/>
      <w:marRight w:val="0"/>
      <w:marTop w:val="0"/>
      <w:marBottom w:val="0"/>
      <w:divBdr>
        <w:top w:val="none" w:sz="0" w:space="0" w:color="auto"/>
        <w:left w:val="none" w:sz="0" w:space="0" w:color="auto"/>
        <w:bottom w:val="none" w:sz="0" w:space="0" w:color="auto"/>
        <w:right w:val="none" w:sz="0" w:space="0" w:color="auto"/>
      </w:divBdr>
      <w:divsChild>
        <w:div w:id="770854255">
          <w:marLeft w:val="0"/>
          <w:marRight w:val="0"/>
          <w:marTop w:val="0"/>
          <w:marBottom w:val="0"/>
          <w:divBdr>
            <w:top w:val="none" w:sz="0" w:space="0" w:color="auto"/>
            <w:left w:val="none" w:sz="0" w:space="0" w:color="auto"/>
            <w:bottom w:val="none" w:sz="0" w:space="0" w:color="auto"/>
            <w:right w:val="none" w:sz="0" w:space="0" w:color="auto"/>
          </w:divBdr>
          <w:divsChild>
            <w:div w:id="9362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51240">
      <w:bodyDiv w:val="1"/>
      <w:marLeft w:val="0"/>
      <w:marRight w:val="0"/>
      <w:marTop w:val="0"/>
      <w:marBottom w:val="0"/>
      <w:divBdr>
        <w:top w:val="none" w:sz="0" w:space="0" w:color="auto"/>
        <w:left w:val="none" w:sz="0" w:space="0" w:color="auto"/>
        <w:bottom w:val="none" w:sz="0" w:space="0" w:color="auto"/>
        <w:right w:val="none" w:sz="0" w:space="0" w:color="auto"/>
      </w:divBdr>
      <w:divsChild>
        <w:div w:id="1002588387">
          <w:marLeft w:val="0"/>
          <w:marRight w:val="0"/>
          <w:marTop w:val="0"/>
          <w:marBottom w:val="0"/>
          <w:divBdr>
            <w:top w:val="none" w:sz="0" w:space="0" w:color="auto"/>
            <w:left w:val="none" w:sz="0" w:space="0" w:color="auto"/>
            <w:bottom w:val="none" w:sz="0" w:space="0" w:color="auto"/>
            <w:right w:val="none" w:sz="0" w:space="0" w:color="auto"/>
          </w:divBdr>
          <w:divsChild>
            <w:div w:id="17812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49552">
      <w:bodyDiv w:val="1"/>
      <w:marLeft w:val="0"/>
      <w:marRight w:val="0"/>
      <w:marTop w:val="0"/>
      <w:marBottom w:val="0"/>
      <w:divBdr>
        <w:top w:val="none" w:sz="0" w:space="0" w:color="auto"/>
        <w:left w:val="none" w:sz="0" w:space="0" w:color="auto"/>
        <w:bottom w:val="none" w:sz="0" w:space="0" w:color="auto"/>
        <w:right w:val="none" w:sz="0" w:space="0" w:color="auto"/>
      </w:divBdr>
      <w:divsChild>
        <w:div w:id="644747130">
          <w:marLeft w:val="0"/>
          <w:marRight w:val="0"/>
          <w:marTop w:val="0"/>
          <w:marBottom w:val="0"/>
          <w:divBdr>
            <w:top w:val="none" w:sz="0" w:space="0" w:color="auto"/>
            <w:left w:val="none" w:sz="0" w:space="0" w:color="auto"/>
            <w:bottom w:val="none" w:sz="0" w:space="0" w:color="auto"/>
            <w:right w:val="none" w:sz="0" w:space="0" w:color="auto"/>
          </w:divBdr>
          <w:divsChild>
            <w:div w:id="13007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5907">
      <w:bodyDiv w:val="1"/>
      <w:marLeft w:val="0"/>
      <w:marRight w:val="0"/>
      <w:marTop w:val="0"/>
      <w:marBottom w:val="0"/>
      <w:divBdr>
        <w:top w:val="none" w:sz="0" w:space="0" w:color="auto"/>
        <w:left w:val="none" w:sz="0" w:space="0" w:color="auto"/>
        <w:bottom w:val="none" w:sz="0" w:space="0" w:color="auto"/>
        <w:right w:val="none" w:sz="0" w:space="0" w:color="auto"/>
      </w:divBdr>
      <w:divsChild>
        <w:div w:id="1291667593">
          <w:marLeft w:val="0"/>
          <w:marRight w:val="0"/>
          <w:marTop w:val="0"/>
          <w:marBottom w:val="0"/>
          <w:divBdr>
            <w:top w:val="none" w:sz="0" w:space="0" w:color="auto"/>
            <w:left w:val="none" w:sz="0" w:space="0" w:color="auto"/>
            <w:bottom w:val="none" w:sz="0" w:space="0" w:color="auto"/>
            <w:right w:val="none" w:sz="0" w:space="0" w:color="auto"/>
          </w:divBdr>
          <w:divsChild>
            <w:div w:id="210464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1728">
      <w:bodyDiv w:val="1"/>
      <w:marLeft w:val="0"/>
      <w:marRight w:val="0"/>
      <w:marTop w:val="0"/>
      <w:marBottom w:val="0"/>
      <w:divBdr>
        <w:top w:val="none" w:sz="0" w:space="0" w:color="auto"/>
        <w:left w:val="none" w:sz="0" w:space="0" w:color="auto"/>
        <w:bottom w:val="none" w:sz="0" w:space="0" w:color="auto"/>
        <w:right w:val="none" w:sz="0" w:space="0" w:color="auto"/>
      </w:divBdr>
    </w:div>
    <w:div w:id="1492407104">
      <w:bodyDiv w:val="1"/>
      <w:marLeft w:val="0"/>
      <w:marRight w:val="0"/>
      <w:marTop w:val="0"/>
      <w:marBottom w:val="0"/>
      <w:divBdr>
        <w:top w:val="none" w:sz="0" w:space="0" w:color="auto"/>
        <w:left w:val="none" w:sz="0" w:space="0" w:color="auto"/>
        <w:bottom w:val="none" w:sz="0" w:space="0" w:color="auto"/>
        <w:right w:val="none" w:sz="0" w:space="0" w:color="auto"/>
      </w:divBdr>
      <w:divsChild>
        <w:div w:id="76633997">
          <w:marLeft w:val="0"/>
          <w:marRight w:val="0"/>
          <w:marTop w:val="0"/>
          <w:marBottom w:val="0"/>
          <w:divBdr>
            <w:top w:val="none" w:sz="0" w:space="0" w:color="auto"/>
            <w:left w:val="none" w:sz="0" w:space="0" w:color="auto"/>
            <w:bottom w:val="none" w:sz="0" w:space="0" w:color="auto"/>
            <w:right w:val="none" w:sz="0" w:space="0" w:color="auto"/>
          </w:divBdr>
          <w:divsChild>
            <w:div w:id="179971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2370">
      <w:bodyDiv w:val="1"/>
      <w:marLeft w:val="0"/>
      <w:marRight w:val="0"/>
      <w:marTop w:val="0"/>
      <w:marBottom w:val="0"/>
      <w:divBdr>
        <w:top w:val="none" w:sz="0" w:space="0" w:color="auto"/>
        <w:left w:val="none" w:sz="0" w:space="0" w:color="auto"/>
        <w:bottom w:val="none" w:sz="0" w:space="0" w:color="auto"/>
        <w:right w:val="none" w:sz="0" w:space="0" w:color="auto"/>
      </w:divBdr>
      <w:divsChild>
        <w:div w:id="1716731470">
          <w:marLeft w:val="0"/>
          <w:marRight w:val="0"/>
          <w:marTop w:val="0"/>
          <w:marBottom w:val="0"/>
          <w:divBdr>
            <w:top w:val="none" w:sz="0" w:space="0" w:color="auto"/>
            <w:left w:val="none" w:sz="0" w:space="0" w:color="auto"/>
            <w:bottom w:val="none" w:sz="0" w:space="0" w:color="auto"/>
            <w:right w:val="none" w:sz="0" w:space="0" w:color="auto"/>
          </w:divBdr>
          <w:divsChild>
            <w:div w:id="14338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75916">
      <w:bodyDiv w:val="1"/>
      <w:marLeft w:val="0"/>
      <w:marRight w:val="0"/>
      <w:marTop w:val="0"/>
      <w:marBottom w:val="0"/>
      <w:divBdr>
        <w:top w:val="none" w:sz="0" w:space="0" w:color="auto"/>
        <w:left w:val="none" w:sz="0" w:space="0" w:color="auto"/>
        <w:bottom w:val="none" w:sz="0" w:space="0" w:color="auto"/>
        <w:right w:val="none" w:sz="0" w:space="0" w:color="auto"/>
      </w:divBdr>
    </w:div>
    <w:div w:id="1732776255">
      <w:bodyDiv w:val="1"/>
      <w:marLeft w:val="0"/>
      <w:marRight w:val="0"/>
      <w:marTop w:val="0"/>
      <w:marBottom w:val="0"/>
      <w:divBdr>
        <w:top w:val="none" w:sz="0" w:space="0" w:color="auto"/>
        <w:left w:val="none" w:sz="0" w:space="0" w:color="auto"/>
        <w:bottom w:val="none" w:sz="0" w:space="0" w:color="auto"/>
        <w:right w:val="none" w:sz="0" w:space="0" w:color="auto"/>
      </w:divBdr>
      <w:divsChild>
        <w:div w:id="652415827">
          <w:marLeft w:val="0"/>
          <w:marRight w:val="0"/>
          <w:marTop w:val="0"/>
          <w:marBottom w:val="0"/>
          <w:divBdr>
            <w:top w:val="none" w:sz="0" w:space="0" w:color="auto"/>
            <w:left w:val="none" w:sz="0" w:space="0" w:color="auto"/>
            <w:bottom w:val="none" w:sz="0" w:space="0" w:color="auto"/>
            <w:right w:val="none" w:sz="0" w:space="0" w:color="auto"/>
          </w:divBdr>
          <w:divsChild>
            <w:div w:id="14322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42257">
      <w:bodyDiv w:val="1"/>
      <w:marLeft w:val="0"/>
      <w:marRight w:val="0"/>
      <w:marTop w:val="0"/>
      <w:marBottom w:val="0"/>
      <w:divBdr>
        <w:top w:val="none" w:sz="0" w:space="0" w:color="auto"/>
        <w:left w:val="none" w:sz="0" w:space="0" w:color="auto"/>
        <w:bottom w:val="none" w:sz="0" w:space="0" w:color="auto"/>
        <w:right w:val="none" w:sz="0" w:space="0" w:color="auto"/>
      </w:divBdr>
      <w:divsChild>
        <w:div w:id="1106772705">
          <w:marLeft w:val="0"/>
          <w:marRight w:val="0"/>
          <w:marTop w:val="0"/>
          <w:marBottom w:val="0"/>
          <w:divBdr>
            <w:top w:val="none" w:sz="0" w:space="0" w:color="auto"/>
            <w:left w:val="none" w:sz="0" w:space="0" w:color="auto"/>
            <w:bottom w:val="none" w:sz="0" w:space="0" w:color="auto"/>
            <w:right w:val="none" w:sz="0" w:space="0" w:color="auto"/>
          </w:divBdr>
          <w:divsChild>
            <w:div w:id="12224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7127">
      <w:bodyDiv w:val="1"/>
      <w:marLeft w:val="0"/>
      <w:marRight w:val="0"/>
      <w:marTop w:val="0"/>
      <w:marBottom w:val="0"/>
      <w:divBdr>
        <w:top w:val="none" w:sz="0" w:space="0" w:color="auto"/>
        <w:left w:val="none" w:sz="0" w:space="0" w:color="auto"/>
        <w:bottom w:val="none" w:sz="0" w:space="0" w:color="auto"/>
        <w:right w:val="none" w:sz="0" w:space="0" w:color="auto"/>
      </w:divBdr>
    </w:div>
    <w:div w:id="2052798761">
      <w:bodyDiv w:val="1"/>
      <w:marLeft w:val="0"/>
      <w:marRight w:val="0"/>
      <w:marTop w:val="0"/>
      <w:marBottom w:val="0"/>
      <w:divBdr>
        <w:top w:val="none" w:sz="0" w:space="0" w:color="auto"/>
        <w:left w:val="none" w:sz="0" w:space="0" w:color="auto"/>
        <w:bottom w:val="none" w:sz="0" w:space="0" w:color="auto"/>
        <w:right w:val="none" w:sz="0" w:space="0" w:color="auto"/>
      </w:divBdr>
      <w:divsChild>
        <w:div w:id="720403888">
          <w:marLeft w:val="0"/>
          <w:marRight w:val="0"/>
          <w:marTop w:val="0"/>
          <w:marBottom w:val="0"/>
          <w:divBdr>
            <w:top w:val="none" w:sz="0" w:space="0" w:color="auto"/>
            <w:left w:val="none" w:sz="0" w:space="0" w:color="auto"/>
            <w:bottom w:val="none" w:sz="0" w:space="0" w:color="auto"/>
            <w:right w:val="none" w:sz="0" w:space="0" w:color="auto"/>
          </w:divBdr>
          <w:divsChild>
            <w:div w:id="79190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e.gov.ro/wp-content/uploads/2023/08/ec68771ce15db2725c4f909b93b95138.pdf" TargetMode="External"/><Relationship Id="rId13" Type="http://schemas.openxmlformats.org/officeDocument/2006/relationships/hyperlink" Target="https://mfe.gov.ro/wp-content/uploads/2023/07/3019e58a2f51745bf8f66daf16a03dc4.rar" TargetMode="External"/><Relationship Id="rId3" Type="http://schemas.openxmlformats.org/officeDocument/2006/relationships/settings" Target="settings.xml"/><Relationship Id="rId7" Type="http://schemas.openxmlformats.org/officeDocument/2006/relationships/hyperlink" Target="https://mfe.gov.ro/wp-content/uploads/2023/08/fd1df4d4da25ecaff031d5eb8ff05aa7.zip" TargetMode="External"/><Relationship Id="rId12" Type="http://schemas.openxmlformats.org/officeDocument/2006/relationships/hyperlink" Target="https://mfe.gov.ro/wp-content/uploads/2023/08/4e1ae53b40c2708966f6567af070cc7a.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fe.gov.ro/wp-content/uploads/2023/09/8a3d5fd75a6e6090a47ed64ee339c21c.docx" TargetMode="External"/><Relationship Id="rId11" Type="http://schemas.openxmlformats.org/officeDocument/2006/relationships/hyperlink" Target="https://mfe.gov.ro/wp-content/uploads/2023/07/8d48d19a7d63a5627bdb92cf0501dfd1.zip" TargetMode="External"/><Relationship Id="rId5" Type="http://schemas.openxmlformats.org/officeDocument/2006/relationships/hyperlink" Target="https://mfe.gov.ro/wp-content/uploads/2023/09/c814468ba27595be5640d01e9c9ab492.pdf" TargetMode="External"/><Relationship Id="rId15" Type="http://schemas.openxmlformats.org/officeDocument/2006/relationships/fontTable" Target="fontTable.xml"/><Relationship Id="rId10" Type="http://schemas.openxmlformats.org/officeDocument/2006/relationships/hyperlink" Target="https://mfe.gov.ro/wp-content/uploads/2023/08/83a2865f149307283c0e558c0b8cf2aa.pdf" TargetMode="External"/><Relationship Id="rId4" Type="http://schemas.openxmlformats.org/officeDocument/2006/relationships/webSettings" Target="webSettings.xml"/><Relationship Id="rId9" Type="http://schemas.openxmlformats.org/officeDocument/2006/relationships/hyperlink" Target="https://mfe.gov.ro/wp-content/uploads/2023/08/7c0cbea4a7f70c7ca3716a2e8417b700.pdf" TargetMode="External"/><Relationship Id="rId14" Type="http://schemas.openxmlformats.org/officeDocument/2006/relationships/hyperlink" Target="https://mfe.gov.ro/wp-content/uploads/2023/07/3aad064bf629b96281df123584a58f46.r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2134</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Hruban</dc:creator>
  <cp:keywords/>
  <dc:description/>
  <cp:lastModifiedBy>Aida Rugila</cp:lastModifiedBy>
  <cp:revision>6</cp:revision>
  <dcterms:created xsi:type="dcterms:W3CDTF">2023-10-19T12:06:00Z</dcterms:created>
  <dcterms:modified xsi:type="dcterms:W3CDTF">2023-10-20T10:50:00Z</dcterms:modified>
</cp:coreProperties>
</file>